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92" w:rsidRDefault="00824192" w:rsidP="00824192">
      <w:pPr>
        <w:pStyle w:val="afa"/>
        <w:pBdr>
          <w:bottom w:val="single" w:sz="12" w:space="1" w:color="auto"/>
        </w:pBdr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ейково Ивановской  области</w:t>
      </w:r>
    </w:p>
    <w:p w:rsidR="00824192" w:rsidRDefault="00824192" w:rsidP="00824192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155043, г. Тейково, ул. </w:t>
      </w:r>
      <w:proofErr w:type="gramStart"/>
      <w:r>
        <w:rPr>
          <w:rFonts w:ascii="Times New Roman" w:hAnsi="Times New Roman"/>
          <w:i/>
        </w:rPr>
        <w:t>Молодёжная</w:t>
      </w:r>
      <w:proofErr w:type="gramEnd"/>
      <w:r>
        <w:rPr>
          <w:rFonts w:ascii="Times New Roman" w:hAnsi="Times New Roman"/>
          <w:i/>
        </w:rPr>
        <w:t>, 24, Тел:</w:t>
      </w:r>
      <w:r>
        <w:rPr>
          <w:rFonts w:ascii="Times New Roman" w:hAnsi="Times New Roman"/>
          <w:b/>
          <w:i/>
        </w:rPr>
        <w:t xml:space="preserve">(49343) </w:t>
      </w:r>
      <w:r>
        <w:rPr>
          <w:rFonts w:ascii="Times New Roman" w:hAnsi="Times New Roman"/>
          <w:i/>
        </w:rPr>
        <w:t>2-12-81,</w:t>
      </w:r>
      <w:r>
        <w:rPr>
          <w:rFonts w:ascii="Times New Roman" w:hAnsi="Times New Roman"/>
          <w:b/>
          <w:i/>
        </w:rPr>
        <w:t xml:space="preserve">  </w:t>
      </w:r>
      <w:r>
        <w:rPr>
          <w:rFonts w:ascii="Times New Roman" w:hAnsi="Times New Roman"/>
          <w:b/>
          <w:i/>
          <w:lang w:val="en-US"/>
        </w:rPr>
        <w:t>e</w:t>
      </w:r>
      <w:r>
        <w:rPr>
          <w:rFonts w:ascii="Times New Roman" w:hAnsi="Times New Roman"/>
          <w:b/>
          <w:i/>
        </w:rPr>
        <w:t>-</w:t>
      </w:r>
      <w:r>
        <w:rPr>
          <w:rFonts w:ascii="Times New Roman" w:hAnsi="Times New Roman"/>
          <w:b/>
          <w:i/>
          <w:lang w:val="en-US"/>
        </w:rPr>
        <w:t>mail</w:t>
      </w:r>
      <w:r>
        <w:rPr>
          <w:rFonts w:ascii="Times New Roman" w:hAnsi="Times New Roman"/>
          <w:b/>
          <w:i/>
        </w:rPr>
        <w:t xml:space="preserve">: </w:t>
      </w:r>
      <w:hyperlink r:id="rId8" w:history="1">
        <w:r>
          <w:rPr>
            <w:rStyle w:val="af1"/>
            <w:rFonts w:ascii="Times New Roman" w:hAnsi="Times New Roman"/>
            <w:i/>
            <w:lang w:val="en-US"/>
          </w:rPr>
          <w:t>teikovo</w:t>
        </w:r>
        <w:r>
          <w:rPr>
            <w:rStyle w:val="af1"/>
            <w:rFonts w:ascii="Times New Roman" w:hAnsi="Times New Roman"/>
            <w:i/>
          </w:rPr>
          <w:t>-</w:t>
        </w:r>
        <w:r>
          <w:rPr>
            <w:rStyle w:val="af1"/>
            <w:rFonts w:ascii="Times New Roman" w:hAnsi="Times New Roman"/>
            <w:i/>
            <w:lang w:val="en-US"/>
          </w:rPr>
          <w:t>school</w:t>
        </w:r>
        <w:r>
          <w:rPr>
            <w:rStyle w:val="af1"/>
            <w:rFonts w:ascii="Times New Roman" w:hAnsi="Times New Roman"/>
            <w:i/>
          </w:rPr>
          <w:t>_3@</w:t>
        </w:r>
        <w:r>
          <w:rPr>
            <w:rStyle w:val="af1"/>
            <w:rFonts w:ascii="Times New Roman" w:hAnsi="Times New Roman"/>
            <w:i/>
            <w:lang w:val="en-US"/>
          </w:rPr>
          <w:t>mail</w:t>
        </w:r>
        <w:r>
          <w:rPr>
            <w:rStyle w:val="af1"/>
            <w:rFonts w:ascii="Times New Roman" w:hAnsi="Times New Roman"/>
            <w:i/>
          </w:rPr>
          <w:t>.</w:t>
        </w:r>
        <w:r>
          <w:rPr>
            <w:rStyle w:val="af1"/>
            <w:rFonts w:ascii="Times New Roman" w:hAnsi="Times New Roman"/>
            <w:i/>
            <w:lang w:val="en-US"/>
          </w:rPr>
          <w:t>ru</w:t>
        </w:r>
      </w:hyperlink>
    </w:p>
    <w:p w:rsidR="00824192" w:rsidRPr="00824192" w:rsidRDefault="00824192" w:rsidP="0082419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Look w:val="04A0"/>
      </w:tblPr>
      <w:tblGrid>
        <w:gridCol w:w="4515"/>
        <w:gridCol w:w="5207"/>
        <w:gridCol w:w="3538"/>
      </w:tblGrid>
      <w:tr w:rsidR="00824192" w:rsidTr="00824192">
        <w:tc>
          <w:tcPr>
            <w:tcW w:w="4536" w:type="dxa"/>
            <w:hideMark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на заседании НМС</w:t>
            </w:r>
          </w:p>
        </w:tc>
        <w:tc>
          <w:tcPr>
            <w:tcW w:w="5245" w:type="dxa"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</w:tr>
      <w:tr w:rsidR="00824192" w:rsidTr="00824192">
        <w:tc>
          <w:tcPr>
            <w:tcW w:w="4536" w:type="dxa"/>
            <w:hideMark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27.08.2015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г.</w:t>
            </w:r>
          </w:p>
        </w:tc>
        <w:tc>
          <w:tcPr>
            <w:tcW w:w="5245" w:type="dxa"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824192" w:rsidRDefault="00C818C7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207</w:t>
            </w:r>
            <w:r w:rsidR="00824192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28.08.2015</w:t>
            </w:r>
            <w:r w:rsidR="0082419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824192" w:rsidTr="00824192">
        <w:tc>
          <w:tcPr>
            <w:tcW w:w="4536" w:type="dxa"/>
            <w:hideMark/>
          </w:tcPr>
          <w:p w:rsidR="00824192" w:rsidRDefault="00824192">
            <w:pPr>
              <w:spacing w:after="0" w:line="240" w:lineRule="auto"/>
              <w:ind w:right="-1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            </w:t>
            </w:r>
          </w:p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</w:tc>
        <w:tc>
          <w:tcPr>
            <w:tcW w:w="5245" w:type="dxa"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Гимназии №3</w:t>
            </w:r>
          </w:p>
        </w:tc>
      </w:tr>
      <w:tr w:rsidR="00824192" w:rsidTr="00824192">
        <w:tc>
          <w:tcPr>
            <w:tcW w:w="4536" w:type="dxa"/>
            <w:hideMark/>
          </w:tcPr>
          <w:p w:rsidR="00824192" w:rsidRDefault="00824192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 Т.А.Звонарева</w:t>
            </w:r>
          </w:p>
        </w:tc>
        <w:tc>
          <w:tcPr>
            <w:tcW w:w="5245" w:type="dxa"/>
          </w:tcPr>
          <w:p w:rsidR="00824192" w:rsidRDefault="008241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824192" w:rsidRDefault="00824192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_________С.В.Кукушкина</w:t>
            </w:r>
            <w:proofErr w:type="spellEnd"/>
          </w:p>
        </w:tc>
      </w:tr>
    </w:tbl>
    <w:p w:rsidR="00824192" w:rsidRDefault="00824192" w:rsidP="0082419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24192" w:rsidRDefault="00824192" w:rsidP="00824192">
      <w:pPr>
        <w:spacing w:line="240" w:lineRule="auto"/>
        <w:rPr>
          <w:rFonts w:ascii="Times New Roman" w:eastAsia="DejaVu Sans" w:hAnsi="Times New Roman"/>
          <w:kern w:val="2"/>
          <w:sz w:val="24"/>
          <w:szCs w:val="24"/>
        </w:rPr>
      </w:pPr>
      <w:r>
        <w:rPr>
          <w:rFonts w:ascii="Times New Roman" w:hAnsi="Times New Roman"/>
        </w:rPr>
        <w:tab/>
      </w:r>
    </w:p>
    <w:p w:rsidR="00824192" w:rsidRDefault="00824192" w:rsidP="00824192">
      <w:pPr>
        <w:pStyle w:val="a5"/>
        <w:jc w:val="center"/>
        <w:rPr>
          <w:rFonts w:ascii="Times New Roman" w:eastAsia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824192" w:rsidRDefault="00824192" w:rsidP="0082419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</w:rPr>
        <w:t xml:space="preserve">По   предмету  </w:t>
      </w:r>
      <w:r>
        <w:rPr>
          <w:rFonts w:ascii="Times New Roman" w:hAnsi="Times New Roman"/>
          <w:sz w:val="32"/>
          <w:szCs w:val="32"/>
          <w:u w:val="single"/>
        </w:rPr>
        <w:t>«Окружающий мир»</w:t>
      </w: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824192" w:rsidRDefault="00824192" w:rsidP="00824192">
      <w:pPr>
        <w:spacing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обучения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__начальное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общее образование  </w:t>
      </w:r>
    </w:p>
    <w:p w:rsidR="00824192" w:rsidRDefault="00824192" w:rsidP="00824192">
      <w:pPr>
        <w:pStyle w:val="a5"/>
        <w:rPr>
          <w:rFonts w:ascii="Times New Roman" w:hAnsi="Times New Roman"/>
          <w:sz w:val="28"/>
          <w:szCs w:val="28"/>
        </w:rPr>
      </w:pP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всего – 270</w:t>
      </w: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класс – 66 часов в год (2 часа в неделю)</w:t>
      </w: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 класс – 68 часов в год (2 часа в неделю)</w:t>
      </w: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 класс – 68 часов в год (2 часа в неделю)</w:t>
      </w: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 класс – 68 часов в год (2часа в неделю)</w:t>
      </w:r>
    </w:p>
    <w:p w:rsidR="00824192" w:rsidRDefault="00824192" w:rsidP="00824192">
      <w:pPr>
        <w:pStyle w:val="a5"/>
        <w:rPr>
          <w:rFonts w:ascii="Times New Roman" w:hAnsi="Times New Roman"/>
          <w:sz w:val="28"/>
          <w:szCs w:val="28"/>
          <w:u w:val="single"/>
        </w:rPr>
      </w:pP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824192" w:rsidRDefault="00824192" w:rsidP="00824192">
      <w:pPr>
        <w:pStyle w:val="a5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реализации программы:   </w:t>
      </w:r>
      <w:r>
        <w:rPr>
          <w:rFonts w:ascii="Times New Roman" w:hAnsi="Times New Roman"/>
          <w:sz w:val="28"/>
          <w:szCs w:val="28"/>
          <w:u w:val="single"/>
        </w:rPr>
        <w:t>4 года</w:t>
      </w:r>
    </w:p>
    <w:p w:rsidR="00824192" w:rsidRDefault="00824192" w:rsidP="00824192">
      <w:pPr>
        <w:spacing w:line="240" w:lineRule="auto"/>
        <w:rPr>
          <w:rFonts w:ascii="Times New Roman" w:hAnsi="Times New Roman"/>
        </w:rPr>
      </w:pPr>
    </w:p>
    <w:p w:rsidR="00824192" w:rsidRDefault="00824192" w:rsidP="00824192">
      <w:pPr>
        <w:spacing w:line="240" w:lineRule="auto"/>
        <w:rPr>
          <w:rFonts w:ascii="Times New Roman" w:hAnsi="Times New Roman"/>
        </w:rPr>
      </w:pPr>
    </w:p>
    <w:p w:rsidR="00824192" w:rsidRDefault="00824192" w:rsidP="0082419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г.</w:t>
      </w:r>
    </w:p>
    <w:p w:rsidR="00364538" w:rsidRPr="001311C7" w:rsidRDefault="001D6A2B" w:rsidP="001311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724D8" w:rsidRPr="001311C7" w:rsidRDefault="009724D8" w:rsidP="009724D8">
      <w:pPr>
        <w:pStyle w:val="23"/>
        <w:widowControl w:val="0"/>
        <w:spacing w:after="0" w:line="240" w:lineRule="atLeast"/>
        <w:ind w:left="0"/>
      </w:pPr>
      <w:r w:rsidRPr="001311C7">
        <w:t>Рабочая программа разработана на основе:</w:t>
      </w:r>
    </w:p>
    <w:p w:rsidR="009724D8" w:rsidRPr="001311C7" w:rsidRDefault="009724D8" w:rsidP="009724D8">
      <w:pPr>
        <w:pStyle w:val="23"/>
        <w:widowControl w:val="0"/>
        <w:spacing w:after="0" w:line="240" w:lineRule="atLeast"/>
        <w:ind w:left="0"/>
      </w:pPr>
      <w:r w:rsidRPr="001311C7">
        <w:t>- Закона  «Об образовании  в  Российской Федерации» № 273-ФЗ от 29.12.12;</w:t>
      </w:r>
    </w:p>
    <w:p w:rsidR="009724D8" w:rsidRPr="001311C7" w:rsidRDefault="009724D8" w:rsidP="009724D8">
      <w:pPr>
        <w:pStyle w:val="23"/>
        <w:widowControl w:val="0"/>
        <w:spacing w:after="0" w:line="240" w:lineRule="atLeast"/>
        <w:ind w:left="0"/>
      </w:pPr>
      <w:r w:rsidRPr="001311C7">
        <w:t xml:space="preserve">- Федерального государственного образовательного стандарта начального общего образования </w:t>
      </w:r>
      <w:proofErr w:type="gramStart"/>
      <w:r w:rsidRPr="001311C7">
        <w:t xml:space="preserve">( </w:t>
      </w:r>
      <w:proofErr w:type="gramEnd"/>
      <w:r w:rsidRPr="001311C7">
        <w:t>приказ Министерства образования и науки  РФ № 373 от 6 октября 2009 года);</w:t>
      </w:r>
    </w:p>
    <w:p w:rsidR="009724D8" w:rsidRPr="001311C7" w:rsidRDefault="009724D8" w:rsidP="009724D8">
      <w:pPr>
        <w:pStyle w:val="23"/>
        <w:widowControl w:val="0"/>
        <w:spacing w:after="0" w:line="240" w:lineRule="atLeast"/>
        <w:ind w:left="0"/>
      </w:pPr>
      <w:r w:rsidRPr="001311C7">
        <w:t>- примерной программы начального общего образования  по окружающему миру   федерального образовательного стандарта общего начального образования</w:t>
      </w:r>
      <w:proofErr w:type="gramStart"/>
      <w:r w:rsidRPr="001311C7">
        <w:t xml:space="preserve"> ;</w:t>
      </w:r>
      <w:proofErr w:type="gramEnd"/>
    </w:p>
    <w:p w:rsidR="009724D8" w:rsidRPr="001311C7" w:rsidRDefault="009724D8" w:rsidP="009724D8">
      <w:pPr>
        <w:pStyle w:val="23"/>
        <w:widowControl w:val="0"/>
        <w:spacing w:after="0" w:line="240" w:lineRule="atLeast"/>
        <w:ind w:left="0"/>
      </w:pPr>
      <w:r w:rsidRPr="001311C7">
        <w:t>-</w:t>
      </w:r>
      <w:r w:rsidRPr="001311C7">
        <w:rPr>
          <w:bCs/>
        </w:rPr>
        <w:t xml:space="preserve"> авторской программы </w:t>
      </w:r>
      <w:r w:rsidRPr="001311C7">
        <w:t xml:space="preserve">«Окружающий мир», под ред. Н.Ф. Виноградовой  «Начальная школа </w:t>
      </w:r>
      <w:r w:rsidRPr="001311C7">
        <w:rPr>
          <w:lang w:val="en-US"/>
        </w:rPr>
        <w:t>XXI</w:t>
      </w:r>
      <w:r w:rsidRPr="001311C7">
        <w:t xml:space="preserve"> века». М.: Вентана-Граф,201</w:t>
      </w:r>
      <w:r w:rsidR="00637EAF">
        <w:t>0</w:t>
      </w:r>
      <w:r w:rsidRPr="001311C7">
        <w:t>.</w:t>
      </w:r>
    </w:p>
    <w:p w:rsidR="00364538" w:rsidRPr="001311C7" w:rsidRDefault="00364538" w:rsidP="009724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4538" w:rsidRPr="001311C7" w:rsidRDefault="00364538" w:rsidP="003645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311C7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1311C7">
        <w:rPr>
          <w:rFonts w:ascii="Times New Roman" w:hAnsi="Times New Roman" w:cs="Times New Roman"/>
          <w:sz w:val="24"/>
          <w:szCs w:val="24"/>
        </w:rPr>
        <w:t xml:space="preserve"> обучения предмету Окружающий мир в начальной школе — представить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общечеловеческих ценностей и конкретный социальный опыт, умения применять правила взаимодействия во всех сферах окружающего мира.</w:t>
      </w:r>
    </w:p>
    <w:p w:rsidR="00364538" w:rsidRPr="001311C7" w:rsidRDefault="00364538" w:rsidP="003645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 В последние годы в среде практических работников появилось осознание важности изучения окружающего мира не только для дальнейшего успешного обучения, но для интеллектуального и особенно для духовно-нравственного развития младших школьников. Эта позиция зафиксирована и в стандарте второго поколения, где цели изучения этого предмета объединяют его вклад в процесс воспитания школьника. </w:t>
      </w:r>
    </w:p>
    <w:p w:rsidR="001311C7" w:rsidRDefault="00364538" w:rsidP="001311C7">
      <w:pPr>
        <w:spacing w:after="0"/>
        <w:ind w:left="18" w:firstLine="6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1C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1D6A2B" w:rsidRPr="00637EAF" w:rsidRDefault="001D6A2B" w:rsidP="001311C7">
      <w:pPr>
        <w:spacing w:after="0"/>
        <w:ind w:left="18" w:firstLine="690"/>
        <w:jc w:val="center"/>
        <w:rPr>
          <w:rFonts w:ascii="Times New Roman" w:hAnsi="Times New Roman" w:cs="Times New Roman"/>
          <w:sz w:val="24"/>
          <w:szCs w:val="24"/>
        </w:rPr>
      </w:pPr>
    </w:p>
    <w:p w:rsidR="00F924DE" w:rsidRPr="001311C7" w:rsidRDefault="00364538" w:rsidP="00F924DE">
      <w:pPr>
        <w:spacing w:after="0"/>
        <w:ind w:left="18" w:firstLine="69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На основе установленных целей изучения предмета Окружающий мир были определены его функции: образовательная, развивающая, воспитывающая. Образовательная функция заключается в создании условий для формирования у школьников разнообразных сведений о природе, обществе, человеке, развития способности ориентироваться в изменяющемся мире, освоения доступных для понимания младшим школьником терминов и понятий. Развивающая функция обеспечивает формирование научных взглядов школьника на окружающий мир, психическое и личностное развитие обучающегося, формирование его общей культуры и эрудиции. Воспитывающая функция предмета связана с решением задач социализации ребенка, принятием им гуманистических норм жизни в природной и социальной среде. </w:t>
      </w:r>
    </w:p>
    <w:p w:rsidR="00364538" w:rsidRPr="001311C7" w:rsidRDefault="00364538" w:rsidP="00F924DE">
      <w:pPr>
        <w:spacing w:after="0"/>
        <w:ind w:left="18" w:firstLine="69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В основе построения курса лежат следующие принципы: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1. Принцип интеграции — соотношение между естественнонаучными знаниями и знаниями, отражающими различные виды человеческой деятельности и систему общественных отношений. 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>Реализация этого принципа особенно важна по двум причинам: во-первых, она дает возможность учесть одну из важнейших психологических особенностей младшего школьника — целостность, нерасчлененность восприятия окружающего мира, а во-вторых, обеспечивает познание отдельных сторон действительности в их взаимосвязи, так как ее отсутствие рождает «болезнь блуждания от одного предмета к другому и интеллектуальную бестолковость» (Г. Гегель).</w:t>
      </w:r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 Интеграция </w:t>
      </w:r>
      <w:r w:rsidRPr="001311C7">
        <w:rPr>
          <w:rFonts w:ascii="Times New Roman" w:hAnsi="Times New Roman" w:cs="Times New Roman"/>
          <w:sz w:val="24"/>
          <w:szCs w:val="24"/>
        </w:rPr>
        <w:lastRenderedPageBreak/>
        <w:t xml:space="preserve">затрагивает не только общий подход к отбору содержания в системе «человек-природа-общество», но и более частные составляющие этой системы: «человек и предметный мир», «человек и другие люди», «человек и его самость», «человек и творческая деятельность». Это обеспечивается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представленностью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знаний из различных предметных областей — 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>природоведческие</w:t>
      </w:r>
      <w:proofErr w:type="gramEnd"/>
      <w:r w:rsidRPr="001311C7">
        <w:rPr>
          <w:rFonts w:ascii="Times New Roman" w:hAnsi="Times New Roman" w:cs="Times New Roman"/>
          <w:sz w:val="24"/>
          <w:szCs w:val="24"/>
        </w:rPr>
        <w:t>, географические, гигиенические, психологические, исторические и др.</w:t>
      </w:r>
    </w:p>
    <w:p w:rsidR="00F924DE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Педоцентрический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принцип определяет отбор наиболее актуальных для ребенка этого возраста знаний, необходимых для его индивидуального психического и личностного развития, а также последующего успешного обучения; предоставление каждому школьнику возможности удовлетворить свои познавательные интересы, проявить свои склонности и таланты.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Актуализация содержания обучения предполагает его отбор с учетом специфики социальных ролей данной возрастной группы, социально значимых качеств, обеспечивающих успешное взаимодействие с различными сторонами действительности.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3. Культурологический принцип понимается как обеспечение широкого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эрудиционного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фона обучения, что дает возможность развивать общую культуру школьника, его возрастную эрудицию. Именно поэтому большое внимание в программе уделяется общекультурным сведениям — творчество выдающихся российских граждан, научных открытиях, истории развития техники, искусства, литературы и др. Для реализации этого принципа в программу введен специальный раздел «Расширение кругозора школьников».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4. Необходимость принципа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экологизации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содержания обучения </w:t>
      </w:r>
      <w:proofErr w:type="spellStart"/>
      <w:r w:rsidRPr="001311C7">
        <w:rPr>
          <w:rFonts w:ascii="Times New Roman" w:hAnsi="Times New Roman" w:cs="Times New Roman"/>
          <w:i/>
          <w:sz w:val="24"/>
          <w:szCs w:val="24"/>
        </w:rPr>
        <w:t>Окружающемумиру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определяется социальной значимостью решения задачи экологического образования младших школьников. Этот принцип реализуется двумя путями: расширением представлений школьников о взаимодействии человека с окружающим миром (рубрики «Человек и растение», «Человек и животные», «Человек и природа»), а также раскрытием системы правил поведения в природе, подчиняющиеся принципу «Не навреди». Действие принципа распространяется не только на отношение человека к природным объектам, но и к другим людям (элементы социальной экологии).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5. Принцип поступательности обеспечивает постепенность, последовательность и перспективность обучения, возможность успешного изучения соответствующих </w:t>
      </w:r>
      <w:proofErr w:type="spellStart"/>
      <w:proofErr w:type="gramStart"/>
      <w:r w:rsidRPr="001311C7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 и гуманитарных предметов в основной школе.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 xml:space="preserve">Краеведческий принцип обязывает учителя при изучении природы и социальных явлений широко использовать местное окружение, проводить экскурсии на природу, в места трудовой деятельности людей, в краеведческий, исторический, художественный музеи и т. п. Все это обеспечивает обогащение чувственных представлений школьников и облегчает усвоение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и обществоведческих понятий.</w:t>
      </w:r>
      <w:proofErr w:type="gramEnd"/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Отбор конкретного </w:t>
      </w:r>
      <w:proofErr w:type="spellStart"/>
      <w:proofErr w:type="gramStart"/>
      <w:r w:rsidRPr="001311C7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 и обществоведческого содержания обучения подчинялся определенным требованиям.</w:t>
      </w:r>
    </w:p>
    <w:p w:rsidR="00364538" w:rsidRPr="001311C7" w:rsidRDefault="00364538" w:rsidP="00364538">
      <w:pPr>
        <w:numPr>
          <w:ilvl w:val="0"/>
          <w:numId w:val="1"/>
        </w:numPr>
        <w:tabs>
          <w:tab w:val="clear" w:pos="1914"/>
          <w:tab w:val="num" w:pos="18"/>
        </w:tabs>
        <w:spacing w:after="0" w:line="240" w:lineRule="auto"/>
        <w:ind w:left="1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Центральной идеей, на которой строится интеграция разных знаний, является раскрытие роли человека в природе и обществе, прослеживание становления трудовой деятельности людей, история развития культуры общества. Эти знания от класса к классу расширяются и углубляются, наполняются новыми понятиями и терминами.</w:t>
      </w:r>
    </w:p>
    <w:p w:rsidR="00364538" w:rsidRPr="001311C7" w:rsidRDefault="00364538" w:rsidP="00364538">
      <w:pPr>
        <w:numPr>
          <w:ilvl w:val="0"/>
          <w:numId w:val="1"/>
        </w:numPr>
        <w:tabs>
          <w:tab w:val="clear" w:pos="1914"/>
        </w:tabs>
        <w:spacing w:after="0" w:line="240" w:lineRule="auto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При отборе понятий, которые должен усвоить младший школьник к концу обучения в начальной школе, учитывалось следующее:</w:t>
      </w:r>
    </w:p>
    <w:p w:rsidR="00364538" w:rsidRPr="001311C7" w:rsidRDefault="00364538" w:rsidP="00F924DE">
      <w:pPr>
        <w:spacing w:after="0"/>
        <w:ind w:left="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— уровень представлений, накопленных ребенком на эмпирическом уровне, в том числе в дошкольном детстве;</w:t>
      </w:r>
    </w:p>
    <w:p w:rsidR="00364538" w:rsidRPr="001311C7" w:rsidRDefault="00364538" w:rsidP="00F924DE">
      <w:pPr>
        <w:spacing w:after="0"/>
        <w:ind w:left="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lastRenderedPageBreak/>
        <w:t>— необходимость постепенного и последовательного перевода ученика с этапа общей ориентировки в термине или понятии на этап осознания существенных его характеристик;</w:t>
      </w:r>
    </w:p>
    <w:p w:rsidR="00364538" w:rsidRPr="001311C7" w:rsidRDefault="00364538" w:rsidP="00F924DE">
      <w:pPr>
        <w:spacing w:after="0"/>
        <w:ind w:left="3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— зависимость усвоения понятия от уровня сформированности логической связной речи, коммуникативных умений, обеспечивающих развитие у младших школьников представлений о языке науки конкретной образовательной области, осознанное оперирование усвоенными терминами и понятиями;</w:t>
      </w:r>
    </w:p>
    <w:p w:rsidR="00364538" w:rsidRPr="001311C7" w:rsidRDefault="00364538" w:rsidP="00F924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— преемственность и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перспективностьв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>предъявлении</w:t>
      </w:r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 терминологии и понятийного аппарата, то есть реализацию пропедевтического значения этапа начального образования, формирование готовности к дальнейшему усвоению научных понятий.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3. Конструирование содержания программы предполагало связь теоретических сведений с деятельностью по их практическому применению, что определило необходимость дать в программе перечень экскурсий, опытов, практических работ.</w:t>
      </w:r>
    </w:p>
    <w:p w:rsidR="00364538" w:rsidRPr="001311C7" w:rsidRDefault="00364538" w:rsidP="00F92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         В программе представлены следующие ведущие содержательные линии: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-человек как биологическое существо;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-человек и другие люди;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-человек и мир природы;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-человек и общество;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-история родной страны.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Данный курс носит интегрированный характер. Суть интеграции заключается в знакомстве с различными явлениями окружающего мира, объединёнными общими, присущими им закономерностями. 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 xml:space="preserve">Интегративный характер курса обеспечивает синтез знаний, полученный при изучении других учебных предметов (изобразительного искусства, окружающего мира, русского языка, литературного чтения, основ безопасности жизнедеятельности), и позволяет реализовать их в интеллектуально-практической деятельности ученика. </w:t>
      </w:r>
      <w:proofErr w:type="gramEnd"/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i/>
          <w:sz w:val="24"/>
          <w:szCs w:val="24"/>
        </w:rPr>
        <w:t>Изобразительное искусство</w:t>
      </w:r>
      <w:r w:rsidRPr="001311C7">
        <w:rPr>
          <w:rFonts w:ascii="Times New Roman" w:hAnsi="Times New Roman" w:cs="Times New Roman"/>
          <w:sz w:val="24"/>
          <w:szCs w:val="24"/>
        </w:rPr>
        <w:t xml:space="preserve"> даёт возможность использовать средства художественной выразительности для расширения духовно-культурного пространства ребёнка, для наполнения окружающего мира высокими образами искусства.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i/>
          <w:sz w:val="24"/>
          <w:szCs w:val="24"/>
        </w:rPr>
        <w:t>Русский язык</w:t>
      </w:r>
      <w:r w:rsidRPr="001311C7">
        <w:rPr>
          <w:rFonts w:ascii="Times New Roman" w:hAnsi="Times New Roman" w:cs="Times New Roman"/>
          <w:sz w:val="24"/>
          <w:szCs w:val="24"/>
        </w:rPr>
        <w:t xml:space="preserve"> служит основой для развития устной речи: для использования важнейших видов речевой деятельности и основных типов учебных текстов в процессе анализа заданий и обсуждений результатов деятельности (описание, повествование на заданную тему; построение логически связанных высказываний в рассуждениях, обоснованиях, формулировании выводов).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i/>
          <w:sz w:val="24"/>
          <w:szCs w:val="24"/>
        </w:rPr>
        <w:t>Литературное чтение</w:t>
      </w:r>
      <w:r w:rsidRPr="001311C7">
        <w:rPr>
          <w:rFonts w:ascii="Times New Roman" w:hAnsi="Times New Roman" w:cs="Times New Roman"/>
          <w:sz w:val="24"/>
          <w:szCs w:val="24"/>
        </w:rPr>
        <w:t xml:space="preserve"> создаёт условия для формирования целостного образа изучаемого предмета или явления. 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i/>
          <w:sz w:val="24"/>
          <w:szCs w:val="24"/>
        </w:rPr>
        <w:t>Основы безопасности жизнедеятельности</w:t>
      </w:r>
      <w:r w:rsidRPr="001311C7">
        <w:rPr>
          <w:rFonts w:ascii="Times New Roman" w:hAnsi="Times New Roman" w:cs="Times New Roman"/>
          <w:sz w:val="24"/>
          <w:szCs w:val="24"/>
        </w:rPr>
        <w:t xml:space="preserve"> способствует формированию личности гражданина, ответственно относящегося к личной безопасности, безопасности общества, государства и окружающей среды. </w:t>
      </w:r>
    </w:p>
    <w:p w:rsidR="00F924DE" w:rsidRDefault="00364538" w:rsidP="001311C7">
      <w:pPr>
        <w:spacing w:after="0"/>
        <w:ind w:firstLine="7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1C7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1D6A2B" w:rsidRPr="001311C7" w:rsidRDefault="001D6A2B" w:rsidP="001311C7">
      <w:pPr>
        <w:spacing w:after="0"/>
        <w:ind w:firstLine="774"/>
        <w:jc w:val="center"/>
        <w:rPr>
          <w:rFonts w:ascii="Times New Roman" w:hAnsi="Times New Roman" w:cs="Times New Roman"/>
          <w:sz w:val="28"/>
          <w:szCs w:val="28"/>
        </w:rPr>
      </w:pPr>
    </w:p>
    <w:p w:rsidR="00364538" w:rsidRPr="001311C7" w:rsidRDefault="00DD22FF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Согласно базисному (общеобразовательному) плану  образовательных учреждений РФ в</w:t>
      </w:r>
      <w:r w:rsidR="00EB05AE" w:rsidRPr="001311C7">
        <w:rPr>
          <w:rFonts w:ascii="Times New Roman" w:hAnsi="Times New Roman" w:cs="Times New Roman"/>
          <w:sz w:val="24"/>
          <w:szCs w:val="24"/>
        </w:rPr>
        <w:t xml:space="preserve">сего на изучение предмета «Окружающий мир» </w:t>
      </w:r>
      <w:r w:rsidR="00224267" w:rsidRPr="001311C7">
        <w:rPr>
          <w:rFonts w:ascii="Times New Roman" w:hAnsi="Times New Roman" w:cs="Times New Roman"/>
          <w:sz w:val="24"/>
          <w:szCs w:val="24"/>
        </w:rPr>
        <w:t>в начальной школе выделяется 27</w:t>
      </w:r>
      <w:r w:rsidR="009724D8" w:rsidRPr="001311C7">
        <w:rPr>
          <w:rFonts w:ascii="Times New Roman" w:hAnsi="Times New Roman" w:cs="Times New Roman"/>
          <w:sz w:val="24"/>
          <w:szCs w:val="24"/>
        </w:rPr>
        <w:t>0</w:t>
      </w:r>
      <w:r w:rsidR="00EB05AE" w:rsidRPr="001311C7">
        <w:rPr>
          <w:rFonts w:ascii="Times New Roman" w:hAnsi="Times New Roman" w:cs="Times New Roman"/>
          <w:sz w:val="24"/>
          <w:szCs w:val="24"/>
        </w:rPr>
        <w:t xml:space="preserve"> часов. Из них в 1 к</w:t>
      </w:r>
      <w:r w:rsidR="00224267" w:rsidRPr="001311C7">
        <w:rPr>
          <w:rFonts w:ascii="Times New Roman" w:hAnsi="Times New Roman" w:cs="Times New Roman"/>
          <w:sz w:val="24"/>
          <w:szCs w:val="24"/>
        </w:rPr>
        <w:t>лассе – 66 часа (2ч неделю), 33</w:t>
      </w:r>
      <w:r w:rsidR="00EB05AE" w:rsidRPr="001311C7">
        <w:rPr>
          <w:rFonts w:ascii="Times New Roman" w:hAnsi="Times New Roman" w:cs="Times New Roman"/>
          <w:sz w:val="24"/>
          <w:szCs w:val="24"/>
        </w:rPr>
        <w:t xml:space="preserve"> учебные недели; во 2-4 классах по 68ч (2 ч в </w:t>
      </w:r>
      <w:r w:rsidR="00EB05AE" w:rsidRPr="001311C7">
        <w:rPr>
          <w:rFonts w:ascii="Times New Roman" w:hAnsi="Times New Roman" w:cs="Times New Roman"/>
          <w:sz w:val="24"/>
          <w:szCs w:val="24"/>
        </w:rPr>
        <w:lastRenderedPageBreak/>
        <w:t xml:space="preserve">неделю), 34 учебные недели в каждом классе. </w:t>
      </w:r>
      <w:r w:rsidR="00364538" w:rsidRPr="001311C7">
        <w:rPr>
          <w:rFonts w:ascii="Times New Roman" w:hAnsi="Times New Roman" w:cs="Times New Roman"/>
          <w:sz w:val="24"/>
          <w:szCs w:val="24"/>
        </w:rPr>
        <w:t>К учебнику разработаны рабочие тетради, в которых представлены поисковые, исследовательские и творческие задания.</w:t>
      </w:r>
    </w:p>
    <w:p w:rsidR="00E05070" w:rsidRPr="001311C7" w:rsidRDefault="00E05070" w:rsidP="00F924DE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4DE" w:rsidRDefault="00364538" w:rsidP="001311C7">
      <w:pPr>
        <w:pStyle w:val="a5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1C7">
        <w:rPr>
          <w:rFonts w:ascii="Times New Roman" w:hAnsi="Times New Roman" w:cs="Times New Roman"/>
          <w:b/>
          <w:sz w:val="28"/>
          <w:szCs w:val="28"/>
        </w:rPr>
        <w:t>Ценностные ориенти</w:t>
      </w:r>
      <w:r w:rsidR="00EA29E1" w:rsidRPr="001311C7">
        <w:rPr>
          <w:rFonts w:ascii="Times New Roman" w:hAnsi="Times New Roman" w:cs="Times New Roman"/>
          <w:b/>
          <w:sz w:val="28"/>
          <w:szCs w:val="28"/>
        </w:rPr>
        <w:t>ры содержания уче</w:t>
      </w:r>
      <w:r w:rsidR="001D6A2B">
        <w:rPr>
          <w:rFonts w:ascii="Times New Roman" w:hAnsi="Times New Roman" w:cs="Times New Roman"/>
          <w:b/>
          <w:sz w:val="28"/>
          <w:szCs w:val="28"/>
        </w:rPr>
        <w:t>бного предмета «Окружающий мир»</w:t>
      </w:r>
    </w:p>
    <w:p w:rsidR="001D6A2B" w:rsidRPr="001311C7" w:rsidRDefault="001D6A2B" w:rsidP="001311C7">
      <w:pPr>
        <w:pStyle w:val="a5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9E1" w:rsidRPr="001311C7" w:rsidRDefault="00EA29E1" w:rsidP="00F924D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К общечеловеческим ценностям относятся: экологически ценные правила взаимодействия со средой обитания; нравственный портрет и духовное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народов России.</w:t>
      </w:r>
    </w:p>
    <w:p w:rsidR="00EA29E1" w:rsidRPr="001311C7" w:rsidRDefault="00EA29E1" w:rsidP="00E05070">
      <w:pPr>
        <w:pStyle w:val="a5"/>
        <w:ind w:firstLine="708"/>
        <w:jc w:val="both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Природа как одна из важнейших основ здоровой и гармоничной жизни человека и общества. Культура как процесс и результат человеческой жизнедеятельности во всём многообразии её форм.</w:t>
      </w:r>
    </w:p>
    <w:p w:rsidR="00EA29E1" w:rsidRPr="001311C7" w:rsidRDefault="00EA29E1" w:rsidP="00E05070">
      <w:pPr>
        <w:pStyle w:val="a5"/>
        <w:ind w:firstLine="365"/>
        <w:jc w:val="both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Наука как часть культуры, отражающая человеческое стремление к истине, к познанию зако</w:t>
      </w:r>
      <w:r w:rsidRPr="001311C7">
        <w:rPr>
          <w:rStyle w:val="FontStyle11"/>
          <w:sz w:val="24"/>
          <w:szCs w:val="24"/>
        </w:rPr>
        <w:softHyphen/>
        <w:t>номерностей окружающего мира природы и социума.</w:t>
      </w:r>
    </w:p>
    <w:p w:rsidR="00EA29E1" w:rsidRPr="001311C7" w:rsidRDefault="00EA29E1" w:rsidP="00F924DE">
      <w:pPr>
        <w:pStyle w:val="Style7"/>
        <w:widowControl/>
        <w:spacing w:before="5"/>
        <w:ind w:firstLine="365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EA29E1" w:rsidRPr="001311C7" w:rsidRDefault="00EA29E1" w:rsidP="00F924DE">
      <w:pPr>
        <w:pStyle w:val="Style1"/>
        <w:widowControl/>
        <w:spacing w:line="278" w:lineRule="exact"/>
        <w:ind w:left="384"/>
        <w:jc w:val="both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Человечество как многообразие народов, культур, религий.</w:t>
      </w:r>
    </w:p>
    <w:p w:rsidR="00EA29E1" w:rsidRPr="001311C7" w:rsidRDefault="00EA29E1" w:rsidP="00F924DE">
      <w:pPr>
        <w:pStyle w:val="Style1"/>
        <w:widowControl/>
        <w:spacing w:line="278" w:lineRule="exact"/>
        <w:ind w:left="384"/>
        <w:jc w:val="both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Международное сотрудничество как основа мира на Земле.</w:t>
      </w:r>
    </w:p>
    <w:p w:rsidR="00EA29E1" w:rsidRPr="001311C7" w:rsidRDefault="00EA29E1" w:rsidP="00F924DE">
      <w:pPr>
        <w:pStyle w:val="Style7"/>
        <w:widowControl/>
        <w:ind w:firstLine="355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EA29E1" w:rsidRPr="001311C7" w:rsidRDefault="00EA29E1" w:rsidP="00F924DE">
      <w:pPr>
        <w:pStyle w:val="Style7"/>
        <w:widowControl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Социальная солидарность как признание свободы личной и национальной, обладание чувст</w:t>
      </w:r>
      <w:r w:rsidRPr="001311C7">
        <w:rPr>
          <w:rStyle w:val="FontStyle11"/>
          <w:sz w:val="24"/>
          <w:szCs w:val="24"/>
        </w:rPr>
        <w:softHyphen/>
        <w:t>вами справедливости, милосердия, чести, достоинства по отношению к себе и к другим людям.</w:t>
      </w:r>
    </w:p>
    <w:p w:rsidR="00EA29E1" w:rsidRPr="001311C7" w:rsidRDefault="00EA29E1" w:rsidP="00EA29E1">
      <w:pPr>
        <w:pStyle w:val="Style7"/>
        <w:widowControl/>
        <w:ind w:firstLine="365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EA29E1" w:rsidRPr="001311C7" w:rsidRDefault="00EA29E1" w:rsidP="00EA29E1">
      <w:pPr>
        <w:pStyle w:val="Style7"/>
        <w:widowControl/>
        <w:spacing w:before="5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Семья как основа духовно-нравственного развития и воспитания личности, залог преемст</w:t>
      </w:r>
      <w:r w:rsidRPr="001311C7">
        <w:rPr>
          <w:rStyle w:val="FontStyle11"/>
          <w:sz w:val="24"/>
          <w:szCs w:val="24"/>
        </w:rPr>
        <w:softHyphen/>
        <w:t>венности культурно-ценностных традиций народов России от поколения к поколению и жизне</w:t>
      </w:r>
      <w:r w:rsidRPr="001311C7">
        <w:rPr>
          <w:rStyle w:val="FontStyle11"/>
          <w:sz w:val="24"/>
          <w:szCs w:val="24"/>
        </w:rPr>
        <w:softHyphen/>
        <w:t>способности российского общества.</w:t>
      </w:r>
    </w:p>
    <w:p w:rsidR="00EA29E1" w:rsidRPr="001311C7" w:rsidRDefault="00EA29E1" w:rsidP="00EA29E1">
      <w:pPr>
        <w:pStyle w:val="Style1"/>
        <w:widowControl/>
        <w:spacing w:before="10" w:line="278" w:lineRule="exact"/>
        <w:ind w:left="370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Труд и творчество как отличительные черты духовно и нравственно развитой личности.</w:t>
      </w:r>
    </w:p>
    <w:p w:rsidR="00EA29E1" w:rsidRPr="001311C7" w:rsidRDefault="00EA29E1" w:rsidP="00EA29E1">
      <w:pPr>
        <w:pStyle w:val="Style7"/>
        <w:widowControl/>
        <w:ind w:firstLine="346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EA29E1" w:rsidRPr="001311C7" w:rsidRDefault="00EA29E1" w:rsidP="00EA29E1">
      <w:pPr>
        <w:pStyle w:val="Style7"/>
        <w:widowControl/>
        <w:spacing w:before="5"/>
        <w:rPr>
          <w:rStyle w:val="FontStyle11"/>
          <w:sz w:val="24"/>
          <w:szCs w:val="24"/>
        </w:rPr>
      </w:pPr>
      <w:r w:rsidRPr="001311C7">
        <w:rPr>
          <w:rStyle w:val="FontStyle11"/>
          <w:sz w:val="24"/>
          <w:szCs w:val="24"/>
        </w:rPr>
        <w:t>Здоровый образ жизни в единстве составляющих: здоровье физическое, психическое, духов</w:t>
      </w:r>
      <w:r w:rsidRPr="001311C7">
        <w:rPr>
          <w:rStyle w:val="FontStyle11"/>
          <w:sz w:val="24"/>
          <w:szCs w:val="24"/>
        </w:rPr>
        <w:softHyphen/>
        <w:t>н</w:t>
      </w:r>
      <w:proofErr w:type="gramStart"/>
      <w:r w:rsidRPr="001311C7">
        <w:rPr>
          <w:rStyle w:val="FontStyle11"/>
          <w:sz w:val="24"/>
          <w:szCs w:val="24"/>
        </w:rPr>
        <w:t>о-</w:t>
      </w:r>
      <w:proofErr w:type="gramEnd"/>
      <w:r w:rsidRPr="001311C7">
        <w:rPr>
          <w:rStyle w:val="FontStyle11"/>
          <w:sz w:val="24"/>
          <w:szCs w:val="24"/>
        </w:rPr>
        <w:t xml:space="preserve"> и социально-нравственное.</w:t>
      </w:r>
    </w:p>
    <w:p w:rsidR="00364538" w:rsidRPr="001311C7" w:rsidRDefault="00EA29E1" w:rsidP="00F924DE">
      <w:pPr>
        <w:pStyle w:val="Style7"/>
        <w:widowControl/>
        <w:ind w:firstLine="370"/>
      </w:pPr>
      <w:r w:rsidRPr="001311C7">
        <w:rPr>
          <w:rStyle w:val="FontStyle11"/>
          <w:sz w:val="24"/>
          <w:szCs w:val="24"/>
        </w:rPr>
        <w:t>Нравственный выбор и ответственность человека в отношении к природе, историко-куль</w:t>
      </w:r>
      <w:r w:rsidRPr="001311C7">
        <w:rPr>
          <w:rStyle w:val="FontStyle11"/>
          <w:sz w:val="24"/>
          <w:szCs w:val="24"/>
        </w:rPr>
        <w:softHyphen/>
        <w:t>турному наследию, к самому себе и окружающим людям.</w:t>
      </w:r>
    </w:p>
    <w:p w:rsidR="00F924DE" w:rsidRDefault="00364538" w:rsidP="001311C7">
      <w:pPr>
        <w:spacing w:after="0"/>
        <w:ind w:left="18" w:firstLine="7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1C7">
        <w:rPr>
          <w:rFonts w:ascii="Times New Roman" w:hAnsi="Times New Roman" w:cs="Times New Roman"/>
          <w:b/>
          <w:sz w:val="28"/>
          <w:szCs w:val="28"/>
        </w:rPr>
        <w:t>Результаты изучения учебного предмета «Окружающи</w:t>
      </w:r>
      <w:r w:rsidR="001D6A2B">
        <w:rPr>
          <w:rFonts w:ascii="Times New Roman" w:hAnsi="Times New Roman" w:cs="Times New Roman"/>
          <w:b/>
          <w:sz w:val="28"/>
          <w:szCs w:val="28"/>
        </w:rPr>
        <w:t>й мир»</w:t>
      </w:r>
    </w:p>
    <w:p w:rsidR="001D6A2B" w:rsidRPr="001311C7" w:rsidRDefault="001D6A2B" w:rsidP="001311C7">
      <w:pPr>
        <w:spacing w:after="0"/>
        <w:ind w:left="18" w:firstLine="7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Особое значение этой предметной области состоит в формировании целостного взгляда на окружающую социальную и природную среду, место человека в ней, познании учащимся самого себя, своего «Я». 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lastRenderedPageBreak/>
        <w:t xml:space="preserve">Таким образом, изучение </w:t>
      </w:r>
      <w:r w:rsidRPr="001311C7">
        <w:rPr>
          <w:rFonts w:ascii="Times New Roman" w:hAnsi="Times New Roman" w:cs="Times New Roman"/>
          <w:i/>
          <w:sz w:val="24"/>
          <w:szCs w:val="24"/>
        </w:rPr>
        <w:t>Окружающего мира</w:t>
      </w:r>
      <w:r w:rsidRPr="001311C7">
        <w:rPr>
          <w:rFonts w:ascii="Times New Roman" w:hAnsi="Times New Roman" w:cs="Times New Roman"/>
          <w:sz w:val="24"/>
          <w:szCs w:val="24"/>
        </w:rPr>
        <w:t xml:space="preserve"> позволяет достичь </w:t>
      </w:r>
      <w:r w:rsidRPr="001311C7">
        <w:rPr>
          <w:rFonts w:ascii="Times New Roman" w:hAnsi="Times New Roman" w:cs="Times New Roman"/>
          <w:i/>
          <w:sz w:val="24"/>
          <w:szCs w:val="24"/>
        </w:rPr>
        <w:t>личностных</w:t>
      </w:r>
      <w:r w:rsidRPr="001311C7">
        <w:rPr>
          <w:rFonts w:ascii="Times New Roman" w:hAnsi="Times New Roman" w:cs="Times New Roman"/>
          <w:sz w:val="24"/>
          <w:szCs w:val="24"/>
        </w:rPr>
        <w:t xml:space="preserve">, </w:t>
      </w:r>
      <w:r w:rsidRPr="001311C7">
        <w:rPr>
          <w:rFonts w:ascii="Times New Roman" w:hAnsi="Times New Roman" w:cs="Times New Roman"/>
          <w:i/>
          <w:sz w:val="24"/>
          <w:szCs w:val="24"/>
        </w:rPr>
        <w:t xml:space="preserve">предметных  </w:t>
      </w:r>
      <w:r w:rsidRPr="001311C7">
        <w:rPr>
          <w:rFonts w:ascii="Times New Roman" w:hAnsi="Times New Roman" w:cs="Times New Roman"/>
          <w:sz w:val="24"/>
          <w:szCs w:val="24"/>
        </w:rPr>
        <w:t xml:space="preserve">и </w:t>
      </w:r>
      <w:r w:rsidRPr="001311C7">
        <w:rPr>
          <w:rFonts w:ascii="Times New Roman" w:hAnsi="Times New Roman" w:cs="Times New Roman"/>
          <w:i/>
          <w:sz w:val="24"/>
          <w:szCs w:val="24"/>
        </w:rPr>
        <w:t>метапредметных результатов</w:t>
      </w:r>
      <w:r w:rsidRPr="001311C7">
        <w:rPr>
          <w:rFonts w:ascii="Times New Roman" w:hAnsi="Times New Roman" w:cs="Times New Roman"/>
          <w:sz w:val="24"/>
          <w:szCs w:val="24"/>
        </w:rPr>
        <w:t xml:space="preserve"> обучения, т.е. реализовать социальные и образовательные цели </w:t>
      </w:r>
      <w:proofErr w:type="spellStart"/>
      <w:proofErr w:type="gramStart"/>
      <w:r w:rsidRPr="001311C7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 и обществоведческого образования младших школьников.</w:t>
      </w:r>
    </w:p>
    <w:p w:rsidR="00364538" w:rsidRPr="001311C7" w:rsidRDefault="00364538" w:rsidP="00F924DE">
      <w:pPr>
        <w:spacing w:after="0"/>
        <w:ind w:left="18" w:firstLine="7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1311C7">
        <w:rPr>
          <w:rFonts w:ascii="Times New Roman" w:hAnsi="Times New Roman" w:cs="Times New Roman"/>
          <w:sz w:val="24"/>
          <w:szCs w:val="24"/>
        </w:rPr>
        <w:t xml:space="preserve">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364538" w:rsidRPr="001311C7" w:rsidRDefault="00364538" w:rsidP="00364538">
      <w:pPr>
        <w:numPr>
          <w:ilvl w:val="0"/>
          <w:numId w:val="2"/>
        </w:numPr>
        <w:tabs>
          <w:tab w:val="num" w:pos="1026"/>
        </w:tabs>
        <w:spacing w:after="0" w:line="240" w:lineRule="auto"/>
        <w:ind w:left="42" w:firstLine="104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готовность и способность к саморазвитию и самообучению,</w:t>
      </w:r>
    </w:p>
    <w:p w:rsidR="00364538" w:rsidRPr="001311C7" w:rsidRDefault="00364538" w:rsidP="00364538">
      <w:pPr>
        <w:numPr>
          <w:ilvl w:val="0"/>
          <w:numId w:val="2"/>
        </w:numPr>
        <w:tabs>
          <w:tab w:val="num" w:pos="1026"/>
        </w:tabs>
        <w:spacing w:after="0" w:line="240" w:lineRule="auto"/>
        <w:ind w:left="42" w:firstLine="104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 достаточно высокий уровень учебной мотивации, самоконтроля и самооценки;</w:t>
      </w:r>
    </w:p>
    <w:p w:rsidR="00364538" w:rsidRPr="001311C7" w:rsidRDefault="00364538" w:rsidP="00364538">
      <w:pPr>
        <w:numPr>
          <w:ilvl w:val="0"/>
          <w:numId w:val="2"/>
        </w:numPr>
        <w:tabs>
          <w:tab w:val="num" w:pos="1026"/>
        </w:tabs>
        <w:spacing w:after="0" w:line="240" w:lineRule="auto"/>
        <w:ind w:left="42" w:firstLine="104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учебную деятельность и взаимодействие с ее участниками.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Другая группа целей передает социальную позицию школьника,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его ценностного взгляда на окружающий мир. Это:</w:t>
      </w:r>
    </w:p>
    <w:p w:rsidR="00364538" w:rsidRPr="001311C7" w:rsidRDefault="00364538" w:rsidP="00F924DE">
      <w:pPr>
        <w:numPr>
          <w:ilvl w:val="0"/>
          <w:numId w:val="2"/>
        </w:numPr>
        <w:tabs>
          <w:tab w:val="num" w:pos="318"/>
        </w:tabs>
        <w:spacing w:after="0" w:line="240" w:lineRule="auto"/>
        <w:ind w:left="18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364538" w:rsidRPr="001311C7" w:rsidRDefault="00364538" w:rsidP="00F924DE">
      <w:pPr>
        <w:numPr>
          <w:ilvl w:val="0"/>
          <w:numId w:val="2"/>
        </w:numPr>
        <w:tabs>
          <w:tab w:val="num" w:pos="318"/>
        </w:tabs>
        <w:spacing w:after="0" w:line="240" w:lineRule="auto"/>
        <w:ind w:left="18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364538" w:rsidRPr="001311C7" w:rsidRDefault="00364538" w:rsidP="00F924DE">
      <w:pPr>
        <w:numPr>
          <w:ilvl w:val="0"/>
          <w:numId w:val="2"/>
        </w:numPr>
        <w:tabs>
          <w:tab w:val="num" w:pos="318"/>
        </w:tabs>
        <w:spacing w:after="0" w:line="240" w:lineRule="auto"/>
        <w:ind w:left="18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 взрослыми и сверстниками; </w:t>
      </w:r>
    </w:p>
    <w:p w:rsidR="00364538" w:rsidRPr="001311C7" w:rsidRDefault="00364538" w:rsidP="00F924DE">
      <w:pPr>
        <w:numPr>
          <w:ilvl w:val="0"/>
          <w:numId w:val="2"/>
        </w:numPr>
        <w:tabs>
          <w:tab w:val="num" w:pos="318"/>
        </w:tabs>
        <w:spacing w:after="0" w:line="240" w:lineRule="auto"/>
        <w:ind w:left="18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364538" w:rsidRPr="001311C7" w:rsidRDefault="00364538" w:rsidP="00F924DE">
      <w:pPr>
        <w:spacing w:after="0"/>
        <w:ind w:left="18" w:firstLine="10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1C7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proofErr w:type="gramEnd"/>
      <w:r w:rsidRPr="001311C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311C7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 w:rsidRPr="001311C7">
        <w:rPr>
          <w:rFonts w:ascii="Times New Roman" w:hAnsi="Times New Roman" w:cs="Times New Roman"/>
          <w:sz w:val="24"/>
          <w:szCs w:val="24"/>
        </w:rPr>
        <w:t>обучения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нацелены на решение, прежде всего, образовательных задач: 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разных его сторонах и объектах;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обнаружение и установление элементарных связей и зависимостей в природе и обществе; 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использование полученных знаний в 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>продуктивной</w:t>
      </w:r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 и преобразующей деятельности;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364538" w:rsidRPr="001311C7" w:rsidRDefault="00364538" w:rsidP="00F924DE">
      <w:pPr>
        <w:spacing w:after="0"/>
        <w:ind w:left="3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Среди </w:t>
      </w:r>
      <w:proofErr w:type="spellStart"/>
      <w:r w:rsidRPr="001311C7">
        <w:rPr>
          <w:rFonts w:ascii="Times New Roman" w:hAnsi="Times New Roman" w:cs="Times New Roman"/>
          <w:b/>
          <w:i/>
          <w:sz w:val="24"/>
          <w:szCs w:val="24"/>
        </w:rPr>
        <w:t>метапредметных</w:t>
      </w:r>
      <w:r w:rsidRPr="001311C7">
        <w:rPr>
          <w:rFonts w:ascii="Times New Roman" w:hAnsi="Times New Roman" w:cs="Times New Roman"/>
          <w:sz w:val="24"/>
          <w:szCs w:val="24"/>
        </w:rPr>
        <w:t>результатов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 xml:space="preserve"> особое место занимают познавательные, регулятивные и коммуникативные действия: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познавательные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364538" w:rsidRPr="001311C7" w:rsidRDefault="00364538" w:rsidP="00F924DE">
      <w:pPr>
        <w:numPr>
          <w:ilvl w:val="0"/>
          <w:numId w:val="3"/>
        </w:numPr>
        <w:tabs>
          <w:tab w:val="num" w:pos="462"/>
        </w:tabs>
        <w:spacing w:after="0" w:line="240" w:lineRule="auto"/>
        <w:ind w:left="30" w:firstLine="1032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364538" w:rsidRPr="001311C7" w:rsidRDefault="00364538" w:rsidP="00F924DE">
      <w:pPr>
        <w:spacing w:after="0"/>
        <w:ind w:left="30" w:firstLine="960"/>
        <w:jc w:val="both"/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lastRenderedPageBreak/>
        <w:t xml:space="preserve">Особое место среди метапредметных универсальных действий занимают способы получения, анализа и обработки информации (обобщение, классификация,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сериация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>, чтение и др.), методы представления полученной информации (моделирование, конструирование, рассуждение, описание и др.).</w:t>
      </w:r>
    </w:p>
    <w:p w:rsidR="00364538" w:rsidRPr="001311C7" w:rsidRDefault="00364538" w:rsidP="00F924DE">
      <w:pPr>
        <w:spacing w:after="0"/>
        <w:ind w:firstLine="774"/>
        <w:jc w:val="both"/>
        <w:rPr>
          <w:rFonts w:ascii="Times New Roman" w:hAnsi="Times New Roman" w:cs="Times New Roman"/>
          <w:sz w:val="24"/>
          <w:szCs w:val="24"/>
        </w:rPr>
      </w:pPr>
    </w:p>
    <w:p w:rsidR="00DC01CF" w:rsidRDefault="001D6A2B" w:rsidP="00DC01C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</w:pPr>
      <w:r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  <w:t>Виды и формы контроля</w:t>
      </w:r>
    </w:p>
    <w:p w:rsidR="001D6A2B" w:rsidRPr="001931B8" w:rsidRDefault="001D6A2B" w:rsidP="00DC01C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</w:pPr>
    </w:p>
    <w:p w:rsidR="00DC01CF" w:rsidRPr="001931B8" w:rsidRDefault="00DC01CF" w:rsidP="00DC01C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Основными формами контроля знаний, умений, навыков являются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:</w:t>
      </w:r>
      <w:proofErr w:type="gramEnd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текущий и промежуточный контроль знаний, которые позволяют:</w:t>
      </w:r>
    </w:p>
    <w:p w:rsidR="00DC01CF" w:rsidRPr="001931B8" w:rsidRDefault="00DC01CF" w:rsidP="00DC01CF">
      <w:pPr>
        <w:widowControl w:val="0"/>
        <w:numPr>
          <w:ilvl w:val="0"/>
          <w:numId w:val="21"/>
        </w:numPr>
        <w:tabs>
          <w:tab w:val="clear" w:pos="612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определить фактический уровень знаний, умений и навыков обучающихся  по предмету 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( </w:t>
      </w:r>
      <w:proofErr w:type="gramEnd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согласно учебного плана);</w:t>
      </w:r>
    </w:p>
    <w:p w:rsidR="00DC01CF" w:rsidRPr="001931B8" w:rsidRDefault="00DC01CF" w:rsidP="00DC01CF">
      <w:pPr>
        <w:widowControl w:val="0"/>
        <w:numPr>
          <w:ilvl w:val="0"/>
          <w:numId w:val="21"/>
        </w:numPr>
        <w:tabs>
          <w:tab w:val="clear" w:pos="612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установить соответствие этого уровня требованиям Федерального  государственного образовательного стандарта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начального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общего образования;</w:t>
      </w:r>
    </w:p>
    <w:p w:rsidR="00DC01CF" w:rsidRPr="001931B8" w:rsidRDefault="00DC01CF" w:rsidP="00DC01CF">
      <w:pPr>
        <w:widowControl w:val="0"/>
        <w:numPr>
          <w:ilvl w:val="0"/>
          <w:numId w:val="21"/>
        </w:numPr>
        <w:tabs>
          <w:tab w:val="clear" w:pos="612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осуществить 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контроль за</w:t>
      </w:r>
      <w:proofErr w:type="gramEnd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реализацией образовательной программы (учебного плана).</w:t>
      </w:r>
    </w:p>
    <w:p w:rsidR="00DC01CF" w:rsidRPr="001931B8" w:rsidRDefault="00DC01CF" w:rsidP="00DC01C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DC01CF" w:rsidRPr="001931B8" w:rsidRDefault="00DC01CF" w:rsidP="00DC01C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b/>
          <w:bCs/>
          <w:sz w:val="24"/>
          <w:szCs w:val="24"/>
          <w:lang w:bidi="ru-RU"/>
        </w:rPr>
        <w:t xml:space="preserve">     1.Текущий контроль знаний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– проверка знаний обучающихся через опросы, самостоятельные и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>проверочные работы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, тестирование и т.п. в рамках урока.</w:t>
      </w:r>
    </w:p>
    <w:p w:rsidR="00DC01CF" w:rsidRPr="001931B8" w:rsidRDefault="00DC01CF" w:rsidP="00DC01C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b/>
          <w:bCs/>
          <w:sz w:val="24"/>
          <w:szCs w:val="24"/>
          <w:lang w:bidi="ru-RU"/>
        </w:rPr>
        <w:t xml:space="preserve">          2.Промежуточный контроль знаний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обучающихся</w:t>
      </w:r>
    </w:p>
    <w:p w:rsidR="00DC01CF" w:rsidRPr="001931B8" w:rsidRDefault="00DC01CF" w:rsidP="00DC01C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   Промежуточный контроль знаний – контроль результативности обучения школьника, осуществляемый по окончании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учебного года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на основе результатов текущего контроля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 (комплексная  контрольная работа- 1 </w:t>
      </w:r>
      <w:proofErr w:type="spellStart"/>
      <w:r>
        <w:rPr>
          <w:rFonts w:ascii="Times New Roman" w:eastAsia="Lucida Sans Unicode" w:hAnsi="Times New Roman"/>
          <w:sz w:val="24"/>
          <w:szCs w:val="24"/>
          <w:lang w:bidi="ru-RU"/>
        </w:rPr>
        <w:t>кл</w:t>
      </w:r>
      <w:proofErr w:type="spellEnd"/>
      <w:r>
        <w:rPr>
          <w:rFonts w:ascii="Times New Roman" w:eastAsia="Lucida Sans Unicode" w:hAnsi="Times New Roman"/>
          <w:sz w:val="24"/>
          <w:szCs w:val="24"/>
          <w:lang w:bidi="ru-RU"/>
        </w:rPr>
        <w:t>.</w:t>
      </w:r>
      <w:bookmarkStart w:id="0" w:name="_GoBack"/>
      <w:bookmarkEnd w:id="0"/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, итоговая контрольная работа  - 2-4 </w:t>
      </w:r>
      <w:proofErr w:type="spellStart"/>
      <w:r>
        <w:rPr>
          <w:rFonts w:ascii="Times New Roman" w:eastAsia="Lucida Sans Unicode" w:hAnsi="Times New Roman"/>
          <w:sz w:val="24"/>
          <w:szCs w:val="24"/>
          <w:lang w:bidi="ru-RU"/>
        </w:rPr>
        <w:t>кл</w:t>
      </w:r>
      <w:proofErr w:type="spellEnd"/>
      <w:r>
        <w:rPr>
          <w:rFonts w:ascii="Times New Roman" w:eastAsia="Lucida Sans Unicode" w:hAnsi="Times New Roman"/>
          <w:sz w:val="24"/>
          <w:szCs w:val="24"/>
          <w:lang w:bidi="ru-RU"/>
        </w:rPr>
        <w:t>.)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.</w:t>
      </w:r>
    </w:p>
    <w:p w:rsidR="00DC01CF" w:rsidRPr="000759CC" w:rsidRDefault="00DC01CF" w:rsidP="000759C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  Промежуточный контроль проводится в соответствии с установленным годовым календарным учебным графиком.</w:t>
      </w:r>
    </w:p>
    <w:p w:rsidR="000759CC" w:rsidRDefault="000759CC" w:rsidP="000759CC">
      <w:pPr>
        <w:pStyle w:val="textbesed"/>
        <w:spacing w:line="240" w:lineRule="auto"/>
        <w:jc w:val="center"/>
        <w:rPr>
          <w:b/>
          <w:color w:val="000000"/>
          <w:sz w:val="28"/>
          <w:szCs w:val="28"/>
        </w:rPr>
      </w:pPr>
    </w:p>
    <w:p w:rsidR="00240571" w:rsidRPr="001311C7" w:rsidRDefault="00240571" w:rsidP="000759CC">
      <w:pPr>
        <w:pStyle w:val="textbesed"/>
        <w:spacing w:line="240" w:lineRule="auto"/>
        <w:jc w:val="center"/>
        <w:rPr>
          <w:b/>
          <w:color w:val="000000"/>
          <w:sz w:val="28"/>
          <w:szCs w:val="28"/>
        </w:rPr>
      </w:pPr>
      <w:r w:rsidRPr="001311C7">
        <w:rPr>
          <w:b/>
          <w:color w:val="000000"/>
          <w:sz w:val="28"/>
          <w:szCs w:val="28"/>
        </w:rPr>
        <w:t>Содержание и результаты освоения программы по окружающему миру в 1 классе</w:t>
      </w:r>
      <w:r w:rsidR="000759CC">
        <w:rPr>
          <w:b/>
          <w:color w:val="000000"/>
          <w:sz w:val="28"/>
          <w:szCs w:val="28"/>
        </w:rPr>
        <w:t xml:space="preserve"> (</w:t>
      </w:r>
      <w:r w:rsidRPr="001311C7">
        <w:rPr>
          <w:b/>
          <w:color w:val="000000"/>
          <w:sz w:val="28"/>
          <w:szCs w:val="28"/>
        </w:rPr>
        <w:t>66 часов</w:t>
      </w:r>
      <w:r w:rsidR="000759CC">
        <w:rPr>
          <w:b/>
          <w:color w:val="000000"/>
          <w:sz w:val="28"/>
          <w:szCs w:val="28"/>
        </w:rPr>
        <w:t>)</w:t>
      </w:r>
    </w:p>
    <w:p w:rsidR="00240571" w:rsidRPr="001311C7" w:rsidRDefault="00240571" w:rsidP="000759CC">
      <w:pPr>
        <w:pStyle w:val="textbesed"/>
        <w:spacing w:line="240" w:lineRule="auto"/>
        <w:ind w:firstLine="0"/>
        <w:jc w:val="left"/>
        <w:rPr>
          <w:color w:val="000000"/>
        </w:rPr>
      </w:pPr>
    </w:p>
    <w:tbl>
      <w:tblPr>
        <w:tblStyle w:val="a6"/>
        <w:tblW w:w="0" w:type="auto"/>
        <w:tblLook w:val="04A0"/>
      </w:tblPr>
      <w:tblGrid>
        <w:gridCol w:w="2376"/>
        <w:gridCol w:w="6804"/>
        <w:gridCol w:w="2835"/>
        <w:gridCol w:w="2771"/>
      </w:tblGrid>
      <w:tr w:rsidR="00240571" w:rsidRPr="001311C7" w:rsidTr="00D957C5"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Раздел</w:t>
            </w:r>
          </w:p>
        </w:tc>
        <w:tc>
          <w:tcPr>
            <w:tcW w:w="68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Содержание учебного курса</w:t>
            </w:r>
          </w:p>
        </w:tc>
        <w:tc>
          <w:tcPr>
            <w:tcW w:w="5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Планируемый результат по содержанию учебного предмета.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Предметные умения</w:t>
            </w:r>
          </w:p>
        </w:tc>
      </w:tr>
      <w:tr w:rsidR="00240571" w:rsidRPr="001311C7" w:rsidTr="00D957C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Научится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Получит возможность научиться</w:t>
            </w: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Zag4BoldIt"/>
              <w:spacing w:line="240" w:lineRule="auto"/>
              <w:rPr>
                <w:b/>
                <w:bCs/>
                <w:color w:val="000000"/>
              </w:rPr>
            </w:pPr>
            <w:r w:rsidRPr="001311C7">
              <w:rPr>
                <w:b/>
                <w:bCs/>
                <w:color w:val="000000"/>
              </w:rPr>
              <w:t>Введение. Что такое окружающий мир (1ч)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Zag4BoldIt"/>
              <w:spacing w:line="240" w:lineRule="auto"/>
              <w:ind w:left="18" w:firstLine="379"/>
              <w:rPr>
                <w:bCs/>
                <w:color w:val="000000"/>
              </w:rPr>
            </w:pPr>
            <w:r w:rsidRPr="001311C7">
              <w:rPr>
                <w:bCs/>
                <w:color w:val="000000"/>
              </w:rPr>
              <w:t>Нас окружает удивительный мир: неживая и живая природа, объекты, сделанные руками человека, люди.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Называть объекты живой и неживой природы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 xml:space="preserve">-различать природные объекты (искусственные предметы); 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 xml:space="preserve">Группировать (классифицировать) объекты живой или неживой природы по отличительным </w:t>
            </w:r>
            <w:r w:rsidRPr="001311C7">
              <w:rPr>
                <w:color w:val="000000"/>
              </w:rPr>
              <w:lastRenderedPageBreak/>
              <w:t>признакам.</w:t>
            </w: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Zag4BoldIt"/>
              <w:spacing w:line="240" w:lineRule="auto"/>
              <w:rPr>
                <w:b/>
                <w:bCs/>
                <w:color w:val="000000"/>
              </w:rPr>
            </w:pPr>
            <w:r w:rsidRPr="001311C7">
              <w:rPr>
                <w:b/>
                <w:bCs/>
                <w:color w:val="000000"/>
              </w:rPr>
              <w:lastRenderedPageBreak/>
              <w:t xml:space="preserve">Мы — школьники (10 ч) 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bCs/>
                <w:color w:val="000000"/>
              </w:rPr>
              <w:t xml:space="preserve">Ты — первоклассник. </w:t>
            </w:r>
            <w:r w:rsidRPr="001311C7">
              <w:rPr>
                <w:color w:val="000000"/>
              </w:rPr>
              <w:t>Режим дня первоклассника. Определение времени по часам с точностью до часа. Домашний адрес.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proofErr w:type="gramStart"/>
            <w:r w:rsidRPr="001311C7">
              <w:rPr>
                <w:bCs/>
                <w:color w:val="000000"/>
              </w:rPr>
              <w:t>Ш</w:t>
            </w:r>
            <w:r w:rsidRPr="001311C7">
              <w:rPr>
                <w:color w:val="000000"/>
              </w:rPr>
              <w:t>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      </w:r>
            <w:proofErr w:type="gramEnd"/>
          </w:p>
          <w:p w:rsidR="00240571" w:rsidRPr="001311C7" w:rsidRDefault="00240571" w:rsidP="00D957C5">
            <w:pPr>
              <w:ind w:firstLine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 xml:space="preserve">Твои новые друзья. Кого называют друзьями. Коллективные игры и труд. 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друзей. 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-определять время по часам с точностью до часа; 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-анализировать дорогу от дома до школы: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замечать опасные участки, знаки </w:t>
            </w:r>
            <w:proofErr w:type="gramStart"/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движения; 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-воспроизводить домашний адрес, правила ДД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 пользования транспортом; 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-различать дорожные знаки, необходимые </w:t>
            </w:r>
            <w:proofErr w:type="gramStart"/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безопасного пребывания на улице; 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-описывать назначение </w:t>
            </w:r>
            <w:proofErr w:type="gramStart"/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школьных 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помещений; 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-конструировать игровые и учебные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ситуации, раскрывающие правила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на уроке.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ind w:firstLine="534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-анализировать дорогу от дома до школы, в житейских ситуациях избегать опасных участков, ориентироваться на знаки дорожного движения;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-работать в группах по составлению режима дня;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-обсуждать правила поведения в разных ситуациях: как вести себя дома,  на дорогах, на улице;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-изображать путь от дома до школы с помощью условных обозначений;</w:t>
            </w:r>
          </w:p>
          <w:p w:rsidR="00240571" w:rsidRPr="001D6A2B" w:rsidRDefault="00240571" w:rsidP="001D6A2B">
            <w:pPr>
              <w:widowControl w:val="0"/>
              <w:tabs>
                <w:tab w:val="left" w:pos="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-моделировать и оценивать различные ситуации поведения в школе и других общественных </w:t>
            </w:r>
            <w:proofErr w:type="spellStart"/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местах</w:t>
            </w:r>
            <w:proofErr w:type="gramStart"/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реализовывать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парной работы правила совместной деятельности. </w:t>
            </w: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Zag4BoldIt"/>
              <w:spacing w:line="240" w:lineRule="auto"/>
              <w:rPr>
                <w:b/>
                <w:bCs/>
                <w:color w:val="000000"/>
              </w:rPr>
            </w:pPr>
            <w:r w:rsidRPr="001311C7">
              <w:rPr>
                <w:b/>
                <w:bCs/>
                <w:color w:val="000000"/>
              </w:rPr>
              <w:t>Ты и здоровье (6ч)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 xml:space="preserve">Забота о своем здоровье и хорошем настроении. Гигиена зубов, ротовой полости, кожи. Охрана органов чувств: зрения, слуха, обоняния и др. 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 xml:space="preserve">Солнце, воздух, вода — факторы закаливания. Проветривание помещения. Утренняя гимнастика. Прогулки, игры на воздухе. Режим питания. Культура поведения за </w:t>
            </w:r>
            <w:r w:rsidRPr="001311C7">
              <w:rPr>
                <w:color w:val="000000"/>
              </w:rPr>
              <w:lastRenderedPageBreak/>
              <w:t>столом.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-демонстрировать в учебных и игровых ситуациях правила гигиены, упражнения утренней гимнастики, правила поведения во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еды.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0571" w:rsidRPr="001311C7" w:rsidRDefault="00240571" w:rsidP="00D957C5">
            <w:pPr>
              <w:ind w:firstLine="3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lastRenderedPageBreak/>
              <w:t>-обсуждать в коллективе необходимость соблюдения правил здорового образа жизни</w:t>
            </w: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spacing w:before="113"/>
              <w:ind w:left="3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Мы и вещи </w:t>
            </w:r>
            <w:r w:rsidRPr="0013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(6ч) </w:t>
            </w:r>
          </w:p>
          <w:p w:rsidR="00240571" w:rsidRPr="001311C7" w:rsidRDefault="00240571" w:rsidP="00D957C5">
            <w:pPr>
              <w:pStyle w:val="Zag4BoldIt"/>
              <w:spacing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ind w:firstLine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      </w:r>
          </w:p>
          <w:p w:rsidR="00240571" w:rsidRPr="001311C7" w:rsidRDefault="00240571" w:rsidP="00D957C5">
            <w:pPr>
              <w:ind w:firstLine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ОБЖ: правила пожарной безопасности. Правила обращения с бытовыми и газовыми приборами. Телефоны экстренных вызовов.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-классифицировать предметы (изделия) по принадлежности (одежда, обувь, мебель и т.д.);</w:t>
            </w:r>
            <w:proofErr w:type="gramEnd"/>
          </w:p>
          <w:p w:rsidR="00240571" w:rsidRPr="001311C7" w:rsidRDefault="00240571" w:rsidP="001D6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-ориентироваться при решении учебных и практических задач на правила безопасного поведения с предметами быта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-строить небольшой текст информационного характера на основе телефонных диалогов;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-объяснять основные правила обращения с газом, электричеством, водой.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spacing w:before="113"/>
              <w:ind w:left="3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571" w:rsidRPr="001311C7" w:rsidRDefault="00240571" w:rsidP="00D957C5">
            <w:pPr>
              <w:spacing w:before="113"/>
              <w:ind w:left="3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571" w:rsidRPr="001311C7" w:rsidRDefault="00240571" w:rsidP="00D957C5">
            <w:pPr>
              <w:spacing w:before="113"/>
              <w:ind w:left="3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Родная природа </w:t>
            </w:r>
            <w:r w:rsidRPr="0013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(25 ч)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ind w:firstLine="5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      </w:r>
          </w:p>
          <w:p w:rsidR="00240571" w:rsidRPr="001311C7" w:rsidRDefault="00240571" w:rsidP="00D957C5">
            <w:pPr>
              <w:ind w:firstLine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sz w:val="24"/>
                <w:szCs w:val="24"/>
              </w:rPr>
              <w:t>ОБЖ: правила безопасного поведения на природе (опасные растения и животные).</w:t>
            </w:r>
          </w:p>
          <w:p w:rsidR="00240571" w:rsidRPr="001311C7" w:rsidRDefault="00240571" w:rsidP="00D957C5">
            <w:pPr>
              <w:ind w:firstLine="5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widowControl w:val="0"/>
              <w:tabs>
                <w:tab w:val="left" w:pos="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-описывать сезонные изменения в природе;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-создавать мини-сочинения о явлениях и объектах природы;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-определять последовательность времен года (начиная с любого), находить ошибки в предъявленной последовательности;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-устанавливать зависимости между явлениями неживой и живой природы;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-описывать внешние признаки растения;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-характеризовать условия роста растения;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-выделять из группы растений опасные для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и здоровья людей;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-различать животных по классам (без термина);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-сравнивать домашних и диких животных, выделять признаки домашних животных;</w:t>
            </w:r>
          </w:p>
          <w:p w:rsidR="00240571" w:rsidRPr="001D6A2B" w:rsidRDefault="00240571" w:rsidP="001D6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-различать животных по месту обитания.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tabs>
                <w:tab w:val="left" w:pos="70"/>
              </w:tabs>
              <w:spacing w:before="113"/>
              <w:ind w:hanging="1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ind w:firstLine="534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 участвовать в труде по уходу за растениями и животными уголка природы.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spacing w:before="113"/>
              <w:ind w:left="39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1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Родная страна </w:t>
            </w:r>
            <w:r w:rsidRPr="00131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(18 ч)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Семья. Члены семьи. Труд, отдых в семье. Взаимоотношения членов семьи.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 xml:space="preserve">Название города (села), в котором мы живем. Главная улица (площадь). Памятные места нашего города (села). </w:t>
            </w:r>
            <w:proofErr w:type="gramStart"/>
            <w:r w:rsidRPr="001311C7">
              <w:rPr>
                <w:color w:val="000000"/>
              </w:rPr>
              <w:t>Труд людей родного города (села), профессии (например, строитель, шахтер, тракторист, доярка и др.).</w:t>
            </w:r>
            <w:proofErr w:type="gramEnd"/>
            <w:r w:rsidRPr="001311C7">
              <w:rPr>
                <w:color w:val="000000"/>
              </w:rPr>
              <w:t xml:space="preserve"> Машины, помогающие трудиться. </w:t>
            </w:r>
            <w:proofErr w:type="gramStart"/>
            <w:r w:rsidRPr="001311C7">
              <w:rPr>
                <w:color w:val="000000"/>
              </w:rPr>
              <w:t>Труд работников магазина, почты, ателье, библиотеки, музея и профессии людей, работающих в них (продавец, библиотекарь, почтальон, музыкант, художник и др.).</w:t>
            </w:r>
            <w:proofErr w:type="gramEnd"/>
            <w:r w:rsidRPr="001311C7">
              <w:rPr>
                <w:color w:val="000000"/>
              </w:rPr>
              <w:t xml:space="preserve"> Уважение к труду людей.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 xml:space="preserve">Россия. Москва. Красная площадь. Кремль. 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Народное творчество: пение, танцы, сказки, игрушки.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небольшой рассказ о своей семье;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-взаимодействовать с участниками диалога: слушать друг друга, обмениваться мнениями на темы, близкие опыту детей; отвечать на вопросы, формулировать вопрос;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особенности деятельности людей в разных учреждениях культуры и быта; кратко рассказывать на тему «Что делают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…»;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называть достопримечательности столицы (с опорой на фото, рисунки), ориентироваться в понятии «народное творчество»: приводить примеры малых фольклорных жанров (без термина), народных сказок, игрушек;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(сопоставлять) основные нравственно-этические понятия; называть к ним антонимы и синонимы;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реализовывать в труде в уголке природы действия по уходу за животными и растениями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ind w:firstLine="534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-рассказывать о семье, своих любимых занятиях, составлять словесный портрет членов семьи, друзей; </w:t>
            </w:r>
          </w:p>
          <w:p w:rsidR="00240571" w:rsidRPr="001311C7" w:rsidRDefault="00240571" w:rsidP="00D957C5">
            <w:pPr>
              <w:ind w:firstLine="534"/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-различать основные нравственно-этические понятия;</w:t>
            </w:r>
          </w:p>
          <w:p w:rsidR="00240571" w:rsidRPr="001311C7" w:rsidRDefault="00240571" w:rsidP="00D957C5">
            <w:pPr>
              <w:ind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b/>
                <w:bCs/>
                <w:color w:val="000000"/>
              </w:rPr>
              <w:lastRenderedPageBreak/>
              <w:t>Экскурсии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Сезонные экскурсии «Времена года»; в теплицу, парник, хозяйство по выращиванию цветов и т.п. (по выбору учителя с учетом местных возможностей). Экскурсии, знакомящие учащихся с различным трудом (по выбору учителя с учетом местных особенностей).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Называть и узнавать представителей животного и растительного мира; особенности их образа жизни.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Искать и соотносить информацию с имеющимися знаниями.</w:t>
            </w:r>
          </w:p>
        </w:tc>
      </w:tr>
      <w:tr w:rsidR="00240571" w:rsidRPr="001311C7" w:rsidTr="00D957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b/>
                <w:bCs/>
                <w:color w:val="000000"/>
              </w:rPr>
              <w:t>Практические работы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Уход за комнатными растениями и животными уголка природы, зарядка аквариума, террариума, инсектария.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Называть и узнавать представителей животного и растительного мира; особенности их образа жизни.</w:t>
            </w:r>
          </w:p>
        </w:tc>
        <w:tc>
          <w:tcPr>
            <w:tcW w:w="2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Искать и соотносить информацию с имеющимися знаниями.</w:t>
            </w:r>
          </w:p>
        </w:tc>
      </w:tr>
    </w:tbl>
    <w:p w:rsidR="00240571" w:rsidRPr="001311C7" w:rsidRDefault="00240571" w:rsidP="00240571">
      <w:pPr>
        <w:pStyle w:val="textbesed"/>
        <w:spacing w:line="240" w:lineRule="auto"/>
        <w:jc w:val="left"/>
        <w:rPr>
          <w:color w:val="000000"/>
        </w:rPr>
      </w:pPr>
    </w:p>
    <w:p w:rsidR="001311C7" w:rsidRPr="00637EAF" w:rsidRDefault="001311C7" w:rsidP="001311C7">
      <w:pPr>
        <w:pStyle w:val="textbesed"/>
        <w:spacing w:line="240" w:lineRule="auto"/>
        <w:ind w:firstLine="0"/>
        <w:jc w:val="left"/>
        <w:rPr>
          <w:color w:val="000000"/>
        </w:rPr>
      </w:pPr>
    </w:p>
    <w:p w:rsidR="00240571" w:rsidRPr="001311C7" w:rsidRDefault="00240571" w:rsidP="001311C7">
      <w:pPr>
        <w:pStyle w:val="textbesed"/>
        <w:spacing w:line="240" w:lineRule="auto"/>
        <w:ind w:firstLine="0"/>
        <w:jc w:val="center"/>
        <w:rPr>
          <w:b/>
          <w:color w:val="000000"/>
        </w:rPr>
      </w:pPr>
      <w:r w:rsidRPr="001311C7">
        <w:rPr>
          <w:b/>
          <w:color w:val="000000"/>
          <w:sz w:val="28"/>
          <w:szCs w:val="28"/>
        </w:rPr>
        <w:t>Содержание и результаты освоения программы по окружающему миру во 2 классе</w:t>
      </w:r>
    </w:p>
    <w:p w:rsidR="00240571" w:rsidRPr="001311C7" w:rsidRDefault="001D6A2B" w:rsidP="001311C7">
      <w:pPr>
        <w:pStyle w:val="textbesed"/>
        <w:spacing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68 часов</w:t>
      </w:r>
    </w:p>
    <w:p w:rsidR="00240571" w:rsidRPr="001311C7" w:rsidRDefault="00240571" w:rsidP="001311C7">
      <w:pPr>
        <w:pStyle w:val="textbesed"/>
        <w:spacing w:line="240" w:lineRule="auto"/>
        <w:jc w:val="center"/>
        <w:rPr>
          <w:color w:val="000000"/>
        </w:rPr>
      </w:pPr>
    </w:p>
    <w:tbl>
      <w:tblPr>
        <w:tblStyle w:val="a6"/>
        <w:tblW w:w="0" w:type="auto"/>
        <w:tblLook w:val="04A0"/>
      </w:tblPr>
      <w:tblGrid>
        <w:gridCol w:w="2368"/>
        <w:gridCol w:w="5820"/>
        <w:gridCol w:w="3260"/>
        <w:gridCol w:w="3338"/>
      </w:tblGrid>
      <w:tr w:rsidR="00240571" w:rsidRPr="001311C7" w:rsidTr="00D957C5">
        <w:tc>
          <w:tcPr>
            <w:tcW w:w="23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Раздел</w:t>
            </w:r>
          </w:p>
        </w:tc>
        <w:tc>
          <w:tcPr>
            <w:tcW w:w="58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Содержание учебного курса</w:t>
            </w:r>
          </w:p>
        </w:tc>
        <w:tc>
          <w:tcPr>
            <w:tcW w:w="65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Планируемый результат по содержанию учебного предмета.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Предметные умения</w:t>
            </w:r>
          </w:p>
        </w:tc>
      </w:tr>
      <w:tr w:rsidR="00240571" w:rsidRPr="001311C7" w:rsidTr="00D957C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Научится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Получит возможность научиться</w:t>
            </w:r>
          </w:p>
        </w:tc>
      </w:tr>
      <w:tr w:rsidR="00240571" w:rsidRPr="001311C7" w:rsidTr="00D957C5"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Что тебя окружает (2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мир: неживая природа (солнце, воздух, вода и др.); живая природа (животные, растения,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люди); предметы и изделия, созданные человеком.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Настоящее, прошлое, будущее.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-сравнивать внешность разных людей: выделять черты сходства и различия.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-читать» информацию, представленную в виде схемы.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Кто ты такой (10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Чем люди похожи. Что отличает одного человека от другого. Каким родится человек. Что природа дает человеку при рождении. Зачем нужно знать, какой я, каковы другие люди. Можно ли изменить себя.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Наши помощники — органы чувств.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Ты и твое здоровье. Что такое здоровье. Почему здоровье нужно беречь. Значение режима дня, гигиены и закаливания. Определение времени по часам (арабские и римские цифры).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культура. Закаливание. Твое здоровье и питание. Культура поведения за столом. Воспитание у себя организованности, любознательности, желание изменить себя.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ОБЖ: здоровье и осторожность. Правила поведения на дорогах. Правила поведения при опасных жизненных ситуациях (обращение с водой, огнем, электричеством). Помощь человеку, попавшему в беду. Правила поведения при плохом самочувствии и несчастном случае.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Путешествие в прошлое (исторические сведения)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Как человек открыл для себя огонь.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-описывать кратко особенности разных органов чувств;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-сопоставлять орган чу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вств с в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ыполняемой им функцией;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-анализировать режим дня, рассказывать о его значении в жизни школьника;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-различать арабские и римские цифры, время с точностью до минуты;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-характеризовать значение и особенности физической культуры, закаливания;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-реализовывать в учебных, игровых и житейских ситуациях правила поведения при возникающих опасностях.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 оценивать жизненную ситуацию, а также представленную в художественном произведении с точки зрения этики и правил нравственности.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Кто живет рядом с тобой (11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Что такое семья. Что объединяет членов семьи, поколения в семье. Семейное «древо», имена и отчества членов семьи, их семейные обязанности. Как семья трудится, проводит свободное время. Характер взаимоотношений в семье: любовь, привязанность, взаимопомощь, внимательность, доброта. Твое участие в жизни семьи. Забота о старших и младших членах семьи.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Правила поведения. Значение их выполнение для благополучия человека. Правила культурного поведения в общественных местах: в транспорте, на природе, в учреждениях культуры. Проявление внимательного и заботливого отношения к пожи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лым,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старым, больным людям, маленьким детям. Доброта, справедливость, честность, внимательность, уважение к чужому мнению — правила взаимоотношений и дружбы. Твои друзья-одноклассники.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Внешнее проявление чувств. Внимание человека к используемым жестам и мимике. Как управлять своими эмоциями, как научиться «читать» выражения лица, мимику и жесты. Ссоры, их предупреждение.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Путешествие в прошлое (исторические сведения)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Когда и почему появились правила. Игровой и потешный семейный фольклор.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-составлять небольшие тексты о семье: труде, отдыхе, взаимоотношениях членов семьи;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-характеризовать правила поведения в среде сверстников, взрослых, со старшими и младшими.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-реализовывать правила поведения в учебной, игровой деятельности и житейских ситуациях</w:t>
            </w:r>
          </w:p>
        </w:tc>
      </w:tr>
      <w:tr w:rsidR="00240571" w:rsidRPr="001311C7" w:rsidTr="00D957C5"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— твоя Родина (20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Что такое Родина. Почему человек любит свою Родину, как выражает свою любовь. Флаг и герб России.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Родной край — частица Родины. Особенности родного края, отличающие его от других мест родной страны. Достопримечательности родного края. Труд, быт людей. Культурные учреждения. Знаменитые люди родного края.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Как сегодня трудятся россияне. Зачем человек трудится. Ценности, которые человек создает в процессе труда. Хлеб — главное богатство России. Труд хлебороба, фермера. Профессии людей, занятых в промышленности, на транспорте. Профессии, значение которых возросло в последние годы (экономист, программист).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Города России. Москва — столица РФ, крупнейший культурный центр. Достопримечательности Москвы, труд и отдых москвичей. Санкт-Петербург — северная столица России. Достопримечательности Санкт-Петербурга.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Конституция — главный закон России. Права граждан России. Права детей России. Россия — многонациональная страна. Жизнь разных народов России (труд, быт, культура, язык) на примере двух-трех народов.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Путешествие в прошлое (исторические сведения)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Как Русь начиналась. Древняя Русь. Славяне — предки русского народа. Первое упоминание о славянах. Славянское поселение в V–I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веках. Первые русские князья: </w:t>
            </w:r>
            <w:proofErr w:type="spell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Рюрик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, Олег, Игорь; Ольга. Занятия славян. Первые орудия сельскохозяйственного труда. Особенности быта славян. Русская трапеза. Образование городов.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Как Москва возникла и строилась. Юрий Долгорукий, Иван </w:t>
            </w:r>
            <w:proofErr w:type="spell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Калита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Донской. Их роль в возникновении и процветании Москвы. Древние города: «Золотое кольцо» России. Достопримечательности древних городов. Как возникло и что обозначает слово «гражданин».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-различать (соотносить) прошлое-настоящее-будущее; год-век (столетие); соотносить событие с датой его происхождения;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-ориентироваться в понятии «Родина», приводить примеры синонимов к слову «Родина»;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флаг и герб </w:t>
            </w:r>
            <w:proofErr w:type="spell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сновные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достопримечательности. Различать основные достопримечательности родного края и описывать их;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понятии «Конституция РФ»: называть основные права и обязанности граждан России, права ребенка;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в небольшом рассказе-повествовании (рассказе-рассуждении) события, связанные с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историей Древней Руси.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называть основные права и обязанности граждан России, права ребенка;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воспроизводить в небольшом рассказе-повествовании (рассказе-описании) изученные сведения из истории Древней Руси;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-приводить примеры из Красной книги России (своей местности).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Мы — жители Земли (25 ч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Солнечная «семья». Звезда по имени Солнце. Земля — планета. Чем Земля отличается от других планет Солнечной системы.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Царства природы. Животное и растение — живые существа.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Жизнь леса. Этажи леса. Леса России: хвойные, лиственные; дубрава, березняк, осинник и др. Леса родного края. Травянистые растения леса, лекарственные, ядовитые. Млекопитающие (звери), насекомые, пресмыкающиеся, птицы — обитатели леса, их жизнь в разные времена года.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Использование леса человеком. Правила поведения в лесу. Охрана растений и животных леса.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Жизнь водоема. Вода как одно из главных условий жизни. Свойства воды. Три состояния воды: пар, твердая и жидкая вода. Водоемы, особенности разных водоемов (пруд, озеро, океан, море, болото). Типичные представители растительного и животного мира разных водоемов (пруда, болота). Река как водный поток. Типичные представители растительного и животного мира реки.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водоемов и рек человеком. Правила поведения на водоемах и реках. Охрана водоемов и рек.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Жизнь луга. Растения и животные луга. Характеристика типичных представителей луга (с учетом принципа краеведения). Лекарственные растения луга. Использование и охрана лугов человеком.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Жизнь поля. Какие бывают поля, разнообразие культур, выращиваемых на полях: зерновые, овощные, технические и др. Животные поля.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Жизнь сада и огорода. Растения сада и огорода. Плодовые и ягодные культуры. Сезонный труд людей. Вредители сада и огорода.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Природа и человек.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Природа как источник пищи, здоровья, различных полезных предметов для людей. Красота природы. Отражение явлений природы в искусстве и литературе.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Роль человека в сохранении природных объектов. Правила поведения в природе. Охранные мероприятия. Красная книга. «Черная» книга Земли.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Путешествие в прошлое (исторические сведения)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. Как человек одомашнил животных.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кратко характеризовать Солнечную систему (солнечную «семью»); называть отличия Земли от других планет Солнечной системы;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-называть царства природы;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 описывать признаки животного и растения как живого существа;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моделировать жизнь сообщества на примере цепи питания; - различать состояния воды как вещества, приводить примеры различных состояний воды;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устанавливать основные признаки разных сообществ; сравнивать сообщества;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описывать представителей растительного и животного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 разных сообществ;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 сравнивать представителей растительного и животного мира по условиям их обитания.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-ориентироваться в понятиях: Солнечная система; сообщество, деревья-кустарники-травы, лекарственные и ядовитые растения; плодовые и ягодные культуры»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Экскурсии</w:t>
            </w:r>
          </w:p>
        </w:tc>
        <w:tc>
          <w:tcPr>
            <w:tcW w:w="5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 лес (лесопарк), поле, на луг, водоем; в краеведческий музей, места сельскохозяйственного труда (с учетом местного окружения). Экскурсии в исторический (крае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softHyphen/>
              <w:t>ведческий), художественный музеи, на предприятие, в учреждение культуры и быта (с учетом местных условий).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и узнавать представителей животного и растительного мира; особенности их образа жизни.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Искать и соотносить информацию с имеющимися знаниями.</w:t>
            </w:r>
          </w:p>
        </w:tc>
      </w:tr>
      <w:tr w:rsidR="00240571" w:rsidRPr="001311C7" w:rsidTr="00D957C5"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5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Составление режима дня для будней и выходных. Первая помощь при ожогах, порезах, ударах. Составление семейного «древа». Работа с натуральными объектами, гербариями, муляжами (съедобные и ядовитые грибы; редкие растения своей местности; растения разных сообществ).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-составлять небольшое описание на тему «Лес — сообщество»;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-моделировать на примере цепи питания жизнь леса;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конструировать в игровых и учебных ситуациях правила безопасного поведения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-проводить несложные опыты по определению свойств воды;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-отличать водоем от реки как водного потока;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-узнавать в процессе наблюдения (по рисункам) опасные для человека растения;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«Читать» информацию, представленную в виде схемы;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-описывать сезонный труд в саду и огороде (по проведенным наблюдениям). Различать плодовые и ягодные культуры;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-составлять небольшой рассказ о роли природы в жизни человека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проводить несложные опыты и наблюдения (в соответствии с программой);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571" w:rsidRPr="001311C7" w:rsidRDefault="00240571" w:rsidP="00240571">
      <w:pPr>
        <w:rPr>
          <w:rFonts w:ascii="Times New Roman" w:hAnsi="Times New Roman" w:cs="Times New Roman"/>
          <w:sz w:val="24"/>
          <w:szCs w:val="24"/>
        </w:rPr>
      </w:pPr>
    </w:p>
    <w:p w:rsidR="00240571" w:rsidRPr="001311C7" w:rsidRDefault="00240571" w:rsidP="001311C7">
      <w:pPr>
        <w:pStyle w:val="textbesed"/>
        <w:spacing w:line="240" w:lineRule="auto"/>
        <w:ind w:firstLine="0"/>
        <w:jc w:val="center"/>
      </w:pPr>
      <w:r w:rsidRPr="001311C7">
        <w:rPr>
          <w:b/>
          <w:color w:val="000000"/>
          <w:sz w:val="28"/>
          <w:szCs w:val="28"/>
        </w:rPr>
        <w:t>Содержание и результаты освоения программы по окружающему миру в 3  классе</w:t>
      </w:r>
    </w:p>
    <w:p w:rsidR="00240571" w:rsidRPr="001311C7" w:rsidRDefault="00240571" w:rsidP="001311C7">
      <w:pPr>
        <w:pStyle w:val="textbesed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1311C7">
        <w:rPr>
          <w:b/>
          <w:color w:val="000000"/>
          <w:sz w:val="28"/>
          <w:szCs w:val="28"/>
        </w:rPr>
        <w:t>68</w:t>
      </w:r>
      <w:r w:rsidR="001D6A2B">
        <w:rPr>
          <w:b/>
          <w:color w:val="000000"/>
          <w:sz w:val="28"/>
          <w:szCs w:val="28"/>
        </w:rPr>
        <w:t xml:space="preserve"> </w:t>
      </w:r>
      <w:r w:rsidRPr="001311C7">
        <w:rPr>
          <w:b/>
          <w:color w:val="000000"/>
          <w:sz w:val="28"/>
          <w:szCs w:val="28"/>
        </w:rPr>
        <w:t>часов</w:t>
      </w:r>
    </w:p>
    <w:p w:rsidR="00240571" w:rsidRPr="001311C7" w:rsidRDefault="00240571" w:rsidP="00240571">
      <w:pPr>
        <w:pStyle w:val="textbesed"/>
        <w:spacing w:line="240" w:lineRule="auto"/>
        <w:jc w:val="left"/>
        <w:rPr>
          <w:color w:val="000000"/>
        </w:rPr>
      </w:pPr>
    </w:p>
    <w:tbl>
      <w:tblPr>
        <w:tblStyle w:val="a6"/>
        <w:tblW w:w="0" w:type="auto"/>
        <w:tblLook w:val="04A0"/>
      </w:tblPr>
      <w:tblGrid>
        <w:gridCol w:w="2456"/>
        <w:gridCol w:w="6276"/>
        <w:gridCol w:w="3475"/>
        <w:gridCol w:w="2579"/>
      </w:tblGrid>
      <w:tr w:rsidR="00240571" w:rsidRPr="001311C7" w:rsidTr="00D957C5">
        <w:tc>
          <w:tcPr>
            <w:tcW w:w="24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Раздел</w:t>
            </w:r>
          </w:p>
        </w:tc>
        <w:tc>
          <w:tcPr>
            <w:tcW w:w="6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Содержание учебного курса</w:t>
            </w:r>
          </w:p>
        </w:tc>
        <w:tc>
          <w:tcPr>
            <w:tcW w:w="60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Планируемый результат по содержанию учебного предмета.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Предметные умения</w:t>
            </w:r>
          </w:p>
        </w:tc>
      </w:tr>
      <w:tr w:rsidR="00240571" w:rsidRPr="001311C7" w:rsidTr="00D957C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Научится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Получит возможность научиться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Введение (1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ты живешь. Когда ты живешь. Историческое время.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лет в истории.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-ориентироваться в понятии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«историческое время»;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-ориентироваться в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понятии «историческое время»;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-различать понятия «век», «столетие», «эпоха».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Земля — наш общий дом (10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Солнечная система. Солнце — звезда. Земля — планета Солнечной системы. «Соседи» Земли по Солнечной системе.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Земли. Глобус — модель Земли. План. Карта (географическая и историческая). Масштаб, условные обозначения карты. Карта России.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Условия жизни на Земле. Солнце — источник тепла и света. </w:t>
            </w: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Вода.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воды для жизни на Земле. Источники воды на Земле. Водоемы, их разнообразие. Растения и животные разных водоемов. Охрана воды от загрязнения. Воздух. Значение воздуха для жизни на Земле. Воздух — смесь газов. Охрана воздуха.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 познает мир.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Наблюдения, опыты, эксперименты — методы познания человеком окружающего мира. Изображение Земли. Глобус — модель Земли. План. Карта (географическая и историческая). Масштаб, условные обозначения карты. Карта России.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Расширение кругозора школьников.</w:t>
            </w: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Представления людей древних цивилизаций о происхождении Земли. История возникновения жизни на Земле. Как человек исследовал Землю. История возникновения карты.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-характеризовать Солнечную систему: называть, кратко описывать планеты, входящие в нее;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-анализировать модели, изображающие Землю (глобус, план, карту). Различать географическую и историческую карты;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-анализировать масштаб, условные обозначения на карте;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-характеризовать условия жизни на Земле: воды, воздуха, тепла, света;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-устанавливать зависимости между состоянием воды и температурой воздуха;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-описывать свойства воды (воздуха), приводить примеры опытов, подтверждающих различные их свойства;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-называть источники воды, характеризовать различные водоемы;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-моделировать несложные ситуации (опыты, эксперименты) в соответствии с поставленной учебной задачей;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-ориентироваться на плане,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карте: находить объекты в соответствии с учебной задачей; 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-объяснять назначение масштаба и условных обозначений.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-анализировать модели, изображающие Землю (глобус, план, карту). Различать географическую и историческую карты. Анализировать масштаб, условные обозначения на карте;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-приводить примеры опытов, подтверждающих различные их свойства;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высказывать предположения, обсуждать проблемные вопросы, сравнивать свои высказывания с текстом учебника.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Растительный мир Земли (11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растений на Земле, значение растений для жизни. Растения и человек.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растений: водоросли, мхи, папоротники, хвойные (голосеменные), цветковые, их общая характеристика. </w:t>
            </w:r>
            <w:proofErr w:type="gramEnd"/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— живые тела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Охрана растений.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Расширение кругозора школьников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Разнообразие растений родного края. Ядовитые растения. Предупреждение отравлений ими.</w:t>
            </w: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-характеризовать значение растений для жизни;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-различать (классифицировать) растения разных видов, описывать их;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-объяснять последовательность развития жизни растения, характеризовать значение органов растения;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несложные опыты по размножению растений.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-приводить примеры причин исчезновения растений (на краеведческом материале).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Грибы (1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Отличие грибов от растений. Разнообразие грибов. Съедобные и несъедобные грибы.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Расширение кругозора школьников.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сбора грибов. Предупреждение отравлений грибами.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кратко рассказывать о значении этого события</w:t>
            </w: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-объяснять отличия грибов от растений.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грибы съедобные от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ядовитых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мир Земли (11 ч)</w:t>
            </w: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Животные — часть природы. Роль животных в природе. Животные и человек. Разнообразие животных: одноклеточные, многоклеточные, беспозвоночные. Позвоночные (на примере отдельных групп и представителей).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— живые тела (организмы). Поведение животных. Приспособление к среде обитания. Охрана животных.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Расширение кругозора школьников.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 родного края. Цепи питания. Как животные воспитывают своих детенышей.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Как человек одомашнил животных.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-характеризовать роль животных в природе;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-приводить примеры (классифицировать) одноклеточных и многоклеточных животных;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-характеризовать животное как организм;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-устанавливать зависимость между внешним видом, особенностями поведения и условиями обитания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животного;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-приводить примеры (конструировать) цепи питания;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описательный рассказ о животных разных классов;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рассказ-рассуждение на тему «Охрана животных в России»; перечислять причины исчезновения животных; 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-ориентироваться в понятии «одомашнивание» животных: перечислять признаки, приводить примеры домашних животных. 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проводить классификацию животных по классам; выделять признак классификации.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Каким был человек в разные времена (исторические эпохи) (14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русского государства в разные исторические времена (эпохи).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Портрет славянина в Древней, Московской Руси, в России. Патриотизм, смелость, трудолюбие, добросердечность, гостеприимство — основные качества славянина.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Крестьянское жилище. Городской дом.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Во что верили славяне. Принятие христианства на Руси.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Расширение кругозора школьников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. Происхождение имен и фамилий. Имена в далекой древности.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-воспроизводить названия русского государства в разные исторические эпохи;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-рассказывать об особенностях быта людей в разные исторические времена;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словесный портрет славянина: отвечать на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«Какими были наши предки?»;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-описывать особенности труда, быта, одежды, трапезы славян;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-воспроизводить дату Крещения Руси, кратко рассказывать о значении этого события.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-высказывать предположения, обсуждать проблемные вопросы, сравнивать свои высказывания с текстом учебника.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трудились люди в разные времена (исторические </w:t>
            </w: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эпохи) (20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Человек и растения. Культурные растения. Что такое земледелие. Хлеб — главное богатство России. Крепостные крестьяне и помещики. Отмена крепостного права.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Ремесла. Возникновение и развитие ремесел на Руси, в России (кузнечное, ювелирное, гончарное, оружейное и др.). Знаменитые мастера литейного дела. Андрей Чохов. Появление фабрик и заводов. Рабочие и капиталисты.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Торговля. Возникновение денег.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техники в России (на примере авиации, автостроения). Освоение космоса. Строительство. Первые славянские поселения, древние города (Великий Новгород, Москва, Владимир).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Расширение кругозора школьников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Орудия труда в разные исторические эпохи. «Женский» и «мужской» труд. Особенности труда людей родного края. Как дом «вышел» из-под земли.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-ориентироваться в понятиях «земледелие», «культурные растения», «крестьяне», «помещики», «крепостное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право», кратко характеризовать их;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-рассказывать о возникновении ремесел на Руси, различать характер ремесла по результату труда ремесленника;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-приводить примеры изобретений в прошлом и настоящем России;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-называть древние города, описывать их достопримечательности;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-ориентироваться в понятиях «рабочий», «капиталист»;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-объединять (обобщать) события, относящиеся к одной исторической эпохе (например, «Древняя Русь», «Московская Русь»); рассказывать об основных исторических событиях, происходивших в это время;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-называть даты образования Древней Руси, венчания на царства первого русского царя; отмены крепостного права; свержения последнего русского царя; 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-называть имена отдельных руководителей государств, деятелей, просветителей Руси и России.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в сущности и причинах отдельных событий в истории родной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страны (крепостное право и его отмена; возникновение ремесел; научные открытия и др.);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высказывать предположения, обсуждать проблемные вопросы, сравнивать свои высказывания с текстом учебника.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Уроки-обобщения. </w:t>
            </w: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Древняя Русь (повторение материала 2 класса); Московская Русь (основные исторические события, произошедшие до провозглашения первого русского царя); Россия (основные исторические события,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произошедшие до 1917 года).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Владеть рассуждением, описанием, повествованием. 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Искать и соотносить информацию с имеющимися знаниями.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Экскурсии.</w:t>
            </w: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 природные сообщества (с учетом местных условий), на водный объект с целью изучения использования воды человеком, ее охраны от загрязнения. В краеведческий (исторический), художественный музеи, на предприятие (сельскохозяйственное производство), в учреждение быта и культуры.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Искать и соотносить информацию с имеющимися знаниями.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Опыты.</w:t>
            </w: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Распространение тепла от его источника. Смена сезонов, дня и ночи. Роль света и воды в жизни растений. Состав почвы.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методами представления полученной информации (моделирование, конструирование, рассуждение, описание).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Искать и соотносить информацию с имеющимися знаниями.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работы.</w:t>
            </w: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 (в соответствии с заданиями в рабочей тетради). Работа с живыми растениями и гербарными экземплярами.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методами представления полученной информации (моделирование, конструирование, рассуждение, описание).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Искать и соотносить информацию с имеющимися знаниями.</w:t>
            </w:r>
          </w:p>
        </w:tc>
      </w:tr>
    </w:tbl>
    <w:p w:rsidR="00240571" w:rsidRPr="001311C7" w:rsidRDefault="00240571" w:rsidP="0024057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40571" w:rsidRPr="001311C7" w:rsidRDefault="00240571" w:rsidP="001311C7">
      <w:pPr>
        <w:pStyle w:val="textbesed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311C7">
        <w:rPr>
          <w:b/>
          <w:color w:val="000000"/>
          <w:sz w:val="28"/>
          <w:szCs w:val="28"/>
        </w:rPr>
        <w:t>Содержание и результаты освоения программы по окружающему миру в 4  классе</w:t>
      </w:r>
    </w:p>
    <w:p w:rsidR="00240571" w:rsidRPr="001311C7" w:rsidRDefault="001D6A2B" w:rsidP="001311C7">
      <w:pPr>
        <w:pStyle w:val="textbesed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68 часов</w:t>
      </w:r>
    </w:p>
    <w:p w:rsidR="00240571" w:rsidRPr="001311C7" w:rsidRDefault="00240571" w:rsidP="00240571">
      <w:pPr>
        <w:pStyle w:val="textbesed"/>
        <w:spacing w:line="240" w:lineRule="auto"/>
        <w:jc w:val="left"/>
        <w:rPr>
          <w:b/>
          <w:color w:val="000000"/>
        </w:rPr>
      </w:pPr>
    </w:p>
    <w:tbl>
      <w:tblPr>
        <w:tblStyle w:val="a6"/>
        <w:tblW w:w="0" w:type="auto"/>
        <w:tblLook w:val="04A0"/>
      </w:tblPr>
      <w:tblGrid>
        <w:gridCol w:w="2456"/>
        <w:gridCol w:w="6276"/>
        <w:gridCol w:w="3475"/>
        <w:gridCol w:w="2579"/>
      </w:tblGrid>
      <w:tr w:rsidR="00240571" w:rsidRPr="001311C7" w:rsidTr="00D957C5">
        <w:tc>
          <w:tcPr>
            <w:tcW w:w="24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Раздел</w:t>
            </w:r>
          </w:p>
        </w:tc>
        <w:tc>
          <w:tcPr>
            <w:tcW w:w="6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Содержание учебного курса</w:t>
            </w:r>
          </w:p>
        </w:tc>
        <w:tc>
          <w:tcPr>
            <w:tcW w:w="60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Планируемый результат по содержанию учебного предмета.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Предметные умения.</w:t>
            </w:r>
          </w:p>
        </w:tc>
      </w:tr>
      <w:tr w:rsidR="00240571" w:rsidRPr="001311C7" w:rsidTr="00D957C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Научится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1311C7">
              <w:rPr>
                <w:b/>
                <w:color w:val="000000"/>
              </w:rPr>
              <w:t>Получит возможность научиться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— часть природы. Природа — источник существования человека. Зависимость жизни и благополучия человека от природы.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-объяснять значение природы как источника существования человеческого общества.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-объяснять зависимость жизни и благополучия человека от природы.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— живое существо (организм) (30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Человек — живой организм. Признаки живого организма.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система: скелет и мышцы (общие сведения). Ее значение в организме. Осанка. Развитие и укрепление опорно-двигательной системы. Движения и физкультура.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Дыхательная система. Ее органы (общие сведения). Значение дыхательной системы. Защита органов дыхания (от повреждений, простуды и др.).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Кровеносная система. Ее органы. Кровь, ее функции. Сердце — главный орган кровеносной системы (общие сведения). Предупреждение заболеваний сердца и кровеносных сосудов.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выделения (общие сведения). Их роль в организме. Главный орган выделения — почки. Кожа, ее роль в организме. Защита кожи и правила ухода за ней. Закаливание.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Внимание, память, речь, мышление. Условия их развития.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человека от рождения до старости. Детство. Отрочество. Взрослость. Старость. Условия роста и развития ребенка. Значение чистого воздуха, питания, общения с другими людьми и деятельности ребенка для его развития. Охрана детства. Права ребенка. Уважительное отношение к старости и забота о престарелых и больных.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Ты и твое здоровье.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его здоровье. Знание своего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организма — условие здоровья и эмоционального благополучия. Режим дня школьника. Здоровый сон. Правильное питание. Закаливание.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Вредные привычки.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ОБЖ: когда дом становится опасным. Улица и дорога. Опасности на дороге. Поведение во время грозы, при встрече с опасными животными. Детские болезни (общее представление о гриппе, аллергии и др.).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Человек — часть природы.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Чем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развития ребенка: значение чистого воздуха, питания, общения с другими людьми и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ребенка.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 среди людей.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Доброта, справедливость, забота о больных и стариках — качества культурного человека. Правила культурного общения.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ОБЖ: почему нужно избегать общения с незнакомыми людьми.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Расширение кругозора школьников.</w:t>
            </w: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Предшественники человека. Отличие человека от животного (</w:t>
            </w:r>
            <w:proofErr w:type="spellStart"/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прямохождение</w:t>
            </w:r>
            <w:proofErr w:type="spellEnd"/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речь, сознание, деятельность, творчество). Передача отношения человека к природе в верованиях, искусстве, литературе. Детские болезни, их причины и признаки заболевания. Правила поведения во время болезней. </w:t>
            </w: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-характеризовать человека как живое существо, организм: раскрывать особенности деятельности различных органов;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-объяснять роль нервной системы в организме;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-рассказывать о вреде курения, наркотиков, алкоголя;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-конструировать в учебных и игровых ситуациях правила безопасного поведения в среде обитания;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-характеризовать человека как часть природы: выделять общее и отличное от организма животного;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-устанавливать последовательность возрастных этапов развития человека;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-характеризовать условия роста и развития ребенка;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-различать положительные и отрицательные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качества человека,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 приводить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житейские примеры проявления отзывчивости, доброты, справедливости и др.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-характеризовать признаки живого организма, характерные для человека;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 моделировать в учебных и игровых ситуациях правила безопасного поведения в среде обитания;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 применять в житейской практике правила здорового образа жизни, соблюдать правила гигиены и физической культуры; различать полезные и вредные привычки; - различать эмоциональное состояние окружающих людей и в соответствии с ним строить общение.</w:t>
            </w:r>
          </w:p>
          <w:p w:rsidR="00240571" w:rsidRPr="001311C7" w:rsidRDefault="00240571" w:rsidP="00D957C5">
            <w:pPr>
              <w:ind w:firstLine="4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ind w:firstLine="5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общество, в котором он живет (37 ч)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Родная страна от края до края.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 России: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Арктика, тундра, тайга, смешанные леса, степь, пустыня, влажные субтропики (растительный и животный мир, труд и быт людей). </w:t>
            </w:r>
            <w:proofErr w:type="gramEnd"/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Почвы России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Почва — среда обитания растений и животных. Плодородие почв. Охрана почв.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Рельеф России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. Восточно-Европейская равнина, </w:t>
            </w:r>
            <w:proofErr w:type="spell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Западно-Сибирская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равнина (особенности, положение на карте).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Как развивались и строились города.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расположения древних городов. «Кремлевские» города. Улицы, история и происхождение названий.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Россия и ее соседи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Япония, Китай, Финляндия, Дания (особенности географического положения, природы, труда и культуры народов).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государство. Россия — наша Родина. Права и обязанности граждан России. Правители древнерусского и российского государства. Первый царь, императоры России. Символы царской власти в России. Первый Президент России. Государственная Дума современной России.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культура. Человек — творец культурных ценностей. Школы, книги, библиотеки как часть культуры в разные времена (исторические эпохи). О чем рассказывают летописи. Первые школы на Руси. Первые печатные книги. Иван Федоров. Просвещение в России при Петре I, во второй половине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VIII века. Первые университеты в России. М.В. Ломоносов. Школа и образование в Х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Х веке, в Советской России. Возникновение и развитие библиотечного дела.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России в разные времена (исторические эпохи). Памятники архитектуры (зодчества) Древней Руси. Древнерусская икона. Андрей Рублев. Художественные ремесла в Древней Руси. Музыка в Древней Руси. Древнерусский театр.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России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VIII века. Памятники архитектуры. Творения В.И. Баженова. Изобразительное искусство </w:t>
            </w:r>
            <w:proofErr w:type="spell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. Возникновение публичных театров.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Искусство России Х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Х века. «Золотой век» русской культуры. А.С. Пушкин — «солнце русской поэзии» (страницы жизни и творчества). Творчество поэтов, писателей, композиторов, художников (В.А. Жуковский, А.Н. Плещеев, Н.А. Некрасов, В.И. Даль, А.А. Фет, Л.Н. Толстой, А.П. Чехов, М.И. Глинка, П.И. Чайковский, В.А. </w:t>
            </w:r>
            <w:proofErr w:type="spell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Тропинин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, И.И. Левитан и др.).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России ХХ века. Творчество архитекторов,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художников, поэтов, писателей. Известные сооружения советского периода (Мавзолей, МГУ, Останкинская телебашня и др.). Произведения художников России (А.А. Пластов, К.Ф. </w:t>
            </w:r>
            <w:proofErr w:type="spell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, Ф.А. Малявин, К. Малевич и др.). Поэты ХХ века (М.И. Цветаева, С.А. Есенин, В.В. Маяковский, Б.Л. Пастернак, А.Т. Твардовский и др.). Детские писатели и поэты (К.И. Чуковский, С.Я. Маршак и др.). Композиторы и их произведения (С.С. Прокофьев, Д.Д. Шостакович). Современный театр.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Человек — воин. Почему люди воюют. Войны в Древней Руси. Борьба славян с половцами. Александр Невский и победа над шведскими и немецкими рыцарями. Монгольское иго и борьба русских людей за независимость родины. Куликовская битва. Дмитрий Донской.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 война 1812 года. М.И. Кутузов.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война. Главные сражения советской армии с фашистами. Помощь тыла фронту.</w:t>
            </w:r>
          </w:p>
          <w:p w:rsidR="00240571" w:rsidRPr="001D6A2B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iCs/>
                <w:sz w:val="24"/>
                <w:szCs w:val="24"/>
              </w:rPr>
              <w:t>Расширение кругозора школьников.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Литературные памятники Древней Руси. Новгородские берестяные грамоты. «Поучение» Владимира Мономаха. Первые книги по истории России. Борьба русского народа с польскими захватчиками в </w:t>
            </w: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VII веке. Минин и Пожарский. Иван Сусанин. Партизанская война 1812 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      </w: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различать (называть) символы царской власти, символы современной России. Называть имя Президента современной России;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-описывать основные события культурной жизни России (в разные исторические эпохи), называть их даты (в рамках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изученного);</w:t>
            </w:r>
            <w:proofErr w:type="gramEnd"/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- называть имена выдающихся деятелей, писателей, композиторов разных исторических эпох.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раскрывать причины отдельных событий в жизни страны (войны, изменения государственного устройства, события в культурной жизни) /в рамках изученного/.</w:t>
            </w: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</w:pPr>
          </w:p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Экскурсии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 xml:space="preserve"> В биологический (краеведческий), художественный музеи, музей художника, писателя, композитора (с учетом местных условий). 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t>Искать и соотносить информацию с имеющимися знаниями.</w:t>
            </w:r>
          </w:p>
        </w:tc>
      </w:tr>
      <w:tr w:rsidR="00240571" w:rsidRPr="001311C7" w:rsidTr="00D957C5">
        <w:tc>
          <w:tcPr>
            <w:tcW w:w="2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работы.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режима дня школьника для будней и </w:t>
            </w:r>
            <w:r w:rsidRPr="0013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выходных. Подсчет пульса в спокойном состоянии и после физических нагрузок. Оказание первой помощи при несчастных случаях (обработка ран, наложение повязок, компрессов и пр.).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sz w:val="24"/>
                <w:szCs w:val="24"/>
              </w:rPr>
              <w:t>Работа с исторической картой (в соответствии с заданиями в учебнике и рабочей тетради).</w:t>
            </w:r>
          </w:p>
        </w:tc>
        <w:tc>
          <w:tcPr>
            <w:tcW w:w="3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Владеть методами </w:t>
            </w:r>
            <w:r w:rsidRPr="00131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представления полученной информации (моделирование, конструирование, рассуждение, описание).</w:t>
            </w: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571" w:rsidRPr="001311C7" w:rsidRDefault="00240571" w:rsidP="00D957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71" w:rsidRPr="001311C7" w:rsidRDefault="00240571" w:rsidP="00D957C5">
            <w:pPr>
              <w:pStyle w:val="textbesed"/>
              <w:spacing w:line="240" w:lineRule="auto"/>
              <w:ind w:firstLine="0"/>
              <w:jc w:val="left"/>
              <w:rPr>
                <w:color w:val="000000"/>
              </w:rPr>
            </w:pPr>
            <w:r w:rsidRPr="001311C7">
              <w:rPr>
                <w:color w:val="000000"/>
              </w:rPr>
              <w:lastRenderedPageBreak/>
              <w:t xml:space="preserve">Искать и соотносить </w:t>
            </w:r>
            <w:r w:rsidRPr="001311C7">
              <w:rPr>
                <w:color w:val="000000"/>
              </w:rPr>
              <w:lastRenderedPageBreak/>
              <w:t>информацию с имеющимися знаниями.</w:t>
            </w:r>
          </w:p>
        </w:tc>
      </w:tr>
    </w:tbl>
    <w:p w:rsidR="00240571" w:rsidRPr="001311C7" w:rsidRDefault="00240571" w:rsidP="00240571">
      <w:pPr>
        <w:pStyle w:val="textbesed"/>
        <w:spacing w:line="240" w:lineRule="auto"/>
        <w:jc w:val="left"/>
        <w:rPr>
          <w:color w:val="000000"/>
        </w:rPr>
      </w:pPr>
    </w:p>
    <w:p w:rsidR="00240571" w:rsidRPr="001311C7" w:rsidRDefault="00240571" w:rsidP="00240571">
      <w:pPr>
        <w:pStyle w:val="textbesed"/>
        <w:spacing w:line="240" w:lineRule="auto"/>
        <w:jc w:val="left"/>
        <w:rPr>
          <w:color w:val="000000"/>
        </w:rPr>
      </w:pPr>
    </w:p>
    <w:p w:rsidR="00A62450" w:rsidRPr="001311C7" w:rsidRDefault="00A62450" w:rsidP="00A62450">
      <w:pPr>
        <w:rPr>
          <w:rFonts w:ascii="Times New Roman" w:hAnsi="Times New Roman" w:cs="Times New Roman"/>
          <w:b/>
          <w:sz w:val="24"/>
          <w:szCs w:val="24"/>
        </w:rPr>
      </w:pPr>
      <w:r w:rsidRPr="001311C7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A62450" w:rsidRPr="001311C7" w:rsidRDefault="009724D8" w:rsidP="00A62450">
      <w:pPr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1. </w:t>
      </w:r>
      <w:r w:rsidR="00A62450" w:rsidRPr="001311C7">
        <w:rPr>
          <w:rFonts w:ascii="Times New Roman" w:hAnsi="Times New Roman" w:cs="Times New Roman"/>
          <w:sz w:val="24"/>
          <w:szCs w:val="24"/>
        </w:rPr>
        <w:t>Окружающий мир</w:t>
      </w:r>
      <w:r w:rsidRPr="001311C7">
        <w:rPr>
          <w:rFonts w:ascii="Times New Roman" w:hAnsi="Times New Roman" w:cs="Times New Roman"/>
          <w:sz w:val="24"/>
          <w:szCs w:val="24"/>
        </w:rPr>
        <w:t>:  1, 2, 3, 4, класс:  учебник для учащихся общеобразовательных учреждений: в 2 ч. /</w:t>
      </w:r>
      <w:r w:rsidR="001311C7" w:rsidRPr="001311C7">
        <w:rPr>
          <w:rFonts w:ascii="Times New Roman" w:hAnsi="Times New Roman" w:cs="Times New Roman"/>
          <w:sz w:val="24"/>
          <w:szCs w:val="24"/>
        </w:rPr>
        <w:t>Н.Ф. Виноградова</w:t>
      </w:r>
      <w:proofErr w:type="gramStart"/>
      <w:r w:rsidR="001311C7" w:rsidRPr="001311C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311C7" w:rsidRPr="001311C7">
        <w:rPr>
          <w:rFonts w:ascii="Times New Roman" w:hAnsi="Times New Roman" w:cs="Times New Roman"/>
          <w:sz w:val="24"/>
          <w:szCs w:val="24"/>
        </w:rPr>
        <w:t xml:space="preserve">- М.: </w:t>
      </w:r>
      <w:proofErr w:type="spellStart"/>
      <w:r w:rsidR="001311C7" w:rsidRPr="001311C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1311C7" w:rsidRPr="001311C7">
        <w:rPr>
          <w:rFonts w:ascii="Times New Roman" w:hAnsi="Times New Roman" w:cs="Times New Roman"/>
          <w:sz w:val="24"/>
          <w:szCs w:val="24"/>
        </w:rPr>
        <w:t>, 2010.</w:t>
      </w:r>
    </w:p>
    <w:p w:rsidR="001311C7" w:rsidRPr="001311C7" w:rsidRDefault="001311C7" w:rsidP="001311C7">
      <w:pPr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2. Окружающий мир: 1,2,3,4 класс: рабочие тетради для учащихся общеобразовательных учреждений: в 2 ч. /Н.Ф. Виноградова</w:t>
      </w:r>
      <w:proofErr w:type="gramStart"/>
      <w:r w:rsidRPr="001311C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311C7">
        <w:rPr>
          <w:rFonts w:ascii="Times New Roman" w:hAnsi="Times New Roman" w:cs="Times New Roman"/>
          <w:sz w:val="24"/>
          <w:szCs w:val="24"/>
        </w:rPr>
        <w:t xml:space="preserve">- М.: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>, 2010.</w:t>
      </w:r>
    </w:p>
    <w:p w:rsidR="001311C7" w:rsidRPr="001311C7" w:rsidRDefault="00A62450" w:rsidP="001311C7">
      <w:pPr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3. Сборник программ к комплекту </w:t>
      </w:r>
      <w:r w:rsidR="001311C7" w:rsidRPr="001311C7">
        <w:rPr>
          <w:rFonts w:ascii="Times New Roman" w:hAnsi="Times New Roman" w:cs="Times New Roman"/>
          <w:sz w:val="24"/>
          <w:szCs w:val="24"/>
        </w:rPr>
        <w:t>«Начальная школа 21 века»  /Н.Ф. Виноградова</w:t>
      </w:r>
      <w:proofErr w:type="gramStart"/>
      <w:r w:rsidR="001311C7" w:rsidRPr="001311C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311C7" w:rsidRPr="001311C7">
        <w:rPr>
          <w:rFonts w:ascii="Times New Roman" w:hAnsi="Times New Roman" w:cs="Times New Roman"/>
          <w:sz w:val="24"/>
          <w:szCs w:val="24"/>
        </w:rPr>
        <w:t xml:space="preserve">- М.: </w:t>
      </w:r>
      <w:proofErr w:type="spellStart"/>
      <w:r w:rsidR="001311C7" w:rsidRPr="001311C7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1311C7" w:rsidRPr="001311C7">
        <w:rPr>
          <w:rFonts w:ascii="Times New Roman" w:hAnsi="Times New Roman" w:cs="Times New Roman"/>
          <w:sz w:val="24"/>
          <w:szCs w:val="24"/>
        </w:rPr>
        <w:t>, 2010.</w:t>
      </w:r>
    </w:p>
    <w:p w:rsidR="00A62450" w:rsidRPr="001311C7" w:rsidRDefault="00A62450" w:rsidP="00A62450">
      <w:pPr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>4. Окружающий мир. Методическое пособие. Автор Н.Ф.Виноградова.</w:t>
      </w:r>
    </w:p>
    <w:p w:rsidR="00240571" w:rsidRPr="00637EAF" w:rsidRDefault="00A62450">
      <w:pPr>
        <w:rPr>
          <w:rFonts w:ascii="Times New Roman" w:hAnsi="Times New Roman" w:cs="Times New Roman"/>
          <w:sz w:val="24"/>
          <w:szCs w:val="24"/>
        </w:rPr>
      </w:pPr>
      <w:r w:rsidRPr="001311C7">
        <w:rPr>
          <w:rFonts w:ascii="Times New Roman" w:hAnsi="Times New Roman" w:cs="Times New Roman"/>
          <w:sz w:val="24"/>
          <w:szCs w:val="24"/>
        </w:rPr>
        <w:t xml:space="preserve">5. Окружающий мир. Комментарии к урокам. Пособие для учителя. </w:t>
      </w:r>
      <w:proofErr w:type="spellStart"/>
      <w:r w:rsidRPr="001311C7">
        <w:rPr>
          <w:rFonts w:ascii="Times New Roman" w:hAnsi="Times New Roman" w:cs="Times New Roman"/>
          <w:sz w:val="24"/>
          <w:szCs w:val="24"/>
        </w:rPr>
        <w:t>АвторН.Ф.Виноградова</w:t>
      </w:r>
      <w:proofErr w:type="spellEnd"/>
      <w:r w:rsidRPr="001311C7">
        <w:rPr>
          <w:rFonts w:ascii="Times New Roman" w:hAnsi="Times New Roman" w:cs="Times New Roman"/>
          <w:sz w:val="24"/>
          <w:szCs w:val="24"/>
        </w:rPr>
        <w:t>.</w:t>
      </w:r>
    </w:p>
    <w:p w:rsidR="00240571" w:rsidRPr="001311C7" w:rsidRDefault="00240571">
      <w:pPr>
        <w:rPr>
          <w:rFonts w:ascii="Times New Roman" w:hAnsi="Times New Roman" w:cs="Times New Roman"/>
          <w:sz w:val="24"/>
          <w:szCs w:val="24"/>
        </w:rPr>
      </w:pPr>
    </w:p>
    <w:sectPr w:rsidR="00240571" w:rsidRPr="001311C7" w:rsidSect="00824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AD5" w:rsidRDefault="00C16AD5" w:rsidP="00EA29E1">
      <w:pPr>
        <w:spacing w:after="0" w:line="240" w:lineRule="auto"/>
      </w:pPr>
      <w:r>
        <w:separator/>
      </w:r>
    </w:p>
  </w:endnote>
  <w:endnote w:type="continuationSeparator" w:id="0">
    <w:p w:rsidR="00C16AD5" w:rsidRDefault="00C16AD5" w:rsidP="00EA2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FD" w:rsidRDefault="00A61BF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CC" w:rsidRPr="0087042D" w:rsidRDefault="00F72765" w:rsidP="00D957C5">
    <w:pPr>
      <w:pStyle w:val="ab"/>
      <w:framePr w:wrap="around" w:vAnchor="text" w:hAnchor="margin" w:xAlign="center" w:y="1"/>
      <w:rPr>
        <w:rStyle w:val="af9"/>
        <w:rFonts w:ascii="Calibri" w:hAnsi="Calibri"/>
        <w:sz w:val="22"/>
        <w:szCs w:val="22"/>
      </w:rPr>
    </w:pPr>
    <w:r w:rsidRPr="0087042D">
      <w:rPr>
        <w:rStyle w:val="af9"/>
        <w:rFonts w:ascii="Calibri" w:hAnsi="Calibri"/>
        <w:sz w:val="22"/>
        <w:szCs w:val="22"/>
      </w:rPr>
      <w:fldChar w:fldCharType="begin"/>
    </w:r>
    <w:r w:rsidR="000759CC" w:rsidRPr="0087042D">
      <w:rPr>
        <w:rStyle w:val="af9"/>
        <w:rFonts w:ascii="Calibri" w:hAnsi="Calibri"/>
        <w:sz w:val="22"/>
        <w:szCs w:val="22"/>
      </w:rPr>
      <w:instrText xml:space="preserve">PAGE  </w:instrText>
    </w:r>
    <w:r w:rsidRPr="0087042D">
      <w:rPr>
        <w:rStyle w:val="af9"/>
        <w:rFonts w:ascii="Calibri" w:hAnsi="Calibri"/>
        <w:sz w:val="22"/>
        <w:szCs w:val="22"/>
      </w:rPr>
      <w:fldChar w:fldCharType="separate"/>
    </w:r>
    <w:r w:rsidR="001D6A2B">
      <w:rPr>
        <w:rStyle w:val="af9"/>
        <w:rFonts w:ascii="Calibri" w:hAnsi="Calibri"/>
        <w:noProof/>
        <w:sz w:val="22"/>
        <w:szCs w:val="22"/>
      </w:rPr>
      <w:t>26</w:t>
    </w:r>
    <w:r w:rsidRPr="0087042D">
      <w:rPr>
        <w:rStyle w:val="af9"/>
        <w:rFonts w:ascii="Calibri" w:hAnsi="Calibri"/>
        <w:sz w:val="22"/>
        <w:szCs w:val="22"/>
      </w:rPr>
      <w:fldChar w:fldCharType="end"/>
    </w:r>
  </w:p>
  <w:p w:rsidR="000759CC" w:rsidRDefault="000759CC">
    <w:pPr>
      <w:pStyle w:val="Style5"/>
      <w:widowControl/>
      <w:ind w:left="1446" w:right="686"/>
      <w:jc w:val="both"/>
      <w:rPr>
        <w:rStyle w:val="FontStyle3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9CC" w:rsidRDefault="00F72765">
    <w:pPr>
      <w:pStyle w:val="Style5"/>
      <w:framePr w:h="254" w:hRule="exact" w:hSpace="38" w:wrap="auto" w:vAnchor="text" w:hAnchor="text" w:x="9486" w:y="-9"/>
      <w:widowControl/>
      <w:rPr>
        <w:rStyle w:val="FontStyle36"/>
      </w:rPr>
    </w:pPr>
    <w:r>
      <w:rPr>
        <w:rStyle w:val="FontStyle36"/>
      </w:rPr>
      <w:fldChar w:fldCharType="begin"/>
    </w:r>
    <w:r w:rsidR="000759CC">
      <w:rPr>
        <w:rStyle w:val="FontStyle36"/>
      </w:rPr>
      <w:instrText>PAGE</w:instrText>
    </w:r>
    <w:r>
      <w:rPr>
        <w:rStyle w:val="FontStyle36"/>
      </w:rPr>
      <w:fldChar w:fldCharType="separate"/>
    </w:r>
    <w:r w:rsidR="000759CC">
      <w:rPr>
        <w:rStyle w:val="FontStyle36"/>
        <w:noProof/>
      </w:rPr>
      <w:t>1</w:t>
    </w:r>
    <w:r>
      <w:rPr>
        <w:rStyle w:val="FontStyle36"/>
      </w:rPr>
      <w:fldChar w:fldCharType="end"/>
    </w:r>
  </w:p>
  <w:p w:rsidR="000759CC" w:rsidRDefault="000759CC">
    <w:pPr>
      <w:pStyle w:val="Style5"/>
      <w:widowControl/>
      <w:ind w:left="1718"/>
      <w:rPr>
        <w:rStyle w:val="FontStyle36"/>
      </w:rPr>
    </w:pPr>
    <w:r>
      <w:rPr>
        <w:rStyle w:val="FontStyle36"/>
      </w:rPr>
      <w:t>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AD5" w:rsidRDefault="00C16AD5" w:rsidP="00EA29E1">
      <w:pPr>
        <w:spacing w:after="0" w:line="240" w:lineRule="auto"/>
      </w:pPr>
      <w:r>
        <w:separator/>
      </w:r>
    </w:p>
  </w:footnote>
  <w:footnote w:type="continuationSeparator" w:id="0">
    <w:p w:rsidR="00C16AD5" w:rsidRDefault="00C16AD5" w:rsidP="00EA2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FD" w:rsidRDefault="00A61BF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FD" w:rsidRDefault="00A61BF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FD" w:rsidRDefault="00A61B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/>
        <w:sz w:val="20"/>
        <w:szCs w:val="2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/>
        <w:sz w:val="20"/>
        <w:szCs w:val="20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/>
      </w:r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</w:abstractNum>
  <w:abstractNum w:abstractNumId="1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2">
    <w:nsid w:val="03324A61"/>
    <w:multiLevelType w:val="hybridMultilevel"/>
    <w:tmpl w:val="564ABA0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3">
    <w:nsid w:val="20563D07"/>
    <w:multiLevelType w:val="hybridMultilevel"/>
    <w:tmpl w:val="04162692"/>
    <w:lvl w:ilvl="0" w:tplc="FE2C7E46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2B247D9"/>
    <w:multiLevelType w:val="hybridMultilevel"/>
    <w:tmpl w:val="11BA4A2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5">
    <w:nsid w:val="335E5716"/>
    <w:multiLevelType w:val="hybridMultilevel"/>
    <w:tmpl w:val="5AAAB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07931"/>
    <w:multiLevelType w:val="hybridMultilevel"/>
    <w:tmpl w:val="4EA6ADDA"/>
    <w:lvl w:ilvl="0" w:tplc="236E7F76">
      <w:start w:val="4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941D10"/>
    <w:multiLevelType w:val="hybridMultilevel"/>
    <w:tmpl w:val="4DB6B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8F2426"/>
    <w:multiLevelType w:val="hybridMultilevel"/>
    <w:tmpl w:val="4BAA24C0"/>
    <w:lvl w:ilvl="0" w:tplc="0C4044A8">
      <w:start w:val="1"/>
      <w:numFmt w:val="decimal"/>
      <w:lvlText w:val="%1."/>
      <w:lvlJc w:val="left"/>
      <w:pPr>
        <w:tabs>
          <w:tab w:val="num" w:pos="1914"/>
        </w:tabs>
        <w:ind w:left="1914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9">
    <w:nsid w:val="526E00BE"/>
    <w:multiLevelType w:val="hybridMultilevel"/>
    <w:tmpl w:val="43685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5"/>
  </w:num>
  <w:num w:numId="7">
    <w:abstractNumId w:val="10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6"/>
  </w:num>
  <w:num w:numId="15">
    <w:abstractNumId w:val="2"/>
  </w:num>
  <w:num w:numId="16">
    <w:abstractNumId w:val="1"/>
  </w:num>
  <w:num w:numId="17">
    <w:abstractNumId w:val="13"/>
  </w:num>
  <w:num w:numId="18">
    <w:abstractNumId w:val="16"/>
  </w:num>
  <w:num w:numId="19">
    <w:abstractNumId w:val="19"/>
  </w:num>
  <w:num w:numId="20">
    <w:abstractNumId w:val="17"/>
  </w:num>
  <w:num w:numId="21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64538"/>
    <w:rsid w:val="0005344E"/>
    <w:rsid w:val="000759CC"/>
    <w:rsid w:val="000860FE"/>
    <w:rsid w:val="001311C7"/>
    <w:rsid w:val="001A6648"/>
    <w:rsid w:val="001D6A2B"/>
    <w:rsid w:val="00216A83"/>
    <w:rsid w:val="00224267"/>
    <w:rsid w:val="00240571"/>
    <w:rsid w:val="00283158"/>
    <w:rsid w:val="002F0CF0"/>
    <w:rsid w:val="00364538"/>
    <w:rsid w:val="00396112"/>
    <w:rsid w:val="003A752D"/>
    <w:rsid w:val="003D6CEA"/>
    <w:rsid w:val="00447488"/>
    <w:rsid w:val="004C6716"/>
    <w:rsid w:val="005144AA"/>
    <w:rsid w:val="00563515"/>
    <w:rsid w:val="00566F93"/>
    <w:rsid w:val="005E7C1A"/>
    <w:rsid w:val="006143C7"/>
    <w:rsid w:val="00615A1A"/>
    <w:rsid w:val="00637EAF"/>
    <w:rsid w:val="00824192"/>
    <w:rsid w:val="008368F8"/>
    <w:rsid w:val="008F0E00"/>
    <w:rsid w:val="0090394A"/>
    <w:rsid w:val="009724D8"/>
    <w:rsid w:val="009D7C21"/>
    <w:rsid w:val="009E3CBB"/>
    <w:rsid w:val="00A61BFD"/>
    <w:rsid w:val="00A62450"/>
    <w:rsid w:val="00B727B4"/>
    <w:rsid w:val="00C16AD5"/>
    <w:rsid w:val="00C435AF"/>
    <w:rsid w:val="00C818C7"/>
    <w:rsid w:val="00D957C5"/>
    <w:rsid w:val="00DC01CF"/>
    <w:rsid w:val="00DD22FF"/>
    <w:rsid w:val="00DE62CA"/>
    <w:rsid w:val="00DF277D"/>
    <w:rsid w:val="00E05070"/>
    <w:rsid w:val="00E62604"/>
    <w:rsid w:val="00E81AC2"/>
    <w:rsid w:val="00EA29E1"/>
    <w:rsid w:val="00EB05AE"/>
    <w:rsid w:val="00F72765"/>
    <w:rsid w:val="00F924DE"/>
    <w:rsid w:val="00F92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21"/>
  </w:style>
  <w:style w:type="paragraph" w:styleId="1">
    <w:name w:val="heading 1"/>
    <w:basedOn w:val="a"/>
    <w:link w:val="10"/>
    <w:qFormat/>
    <w:rsid w:val="002405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2405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24057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405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24057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4057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645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a4">
    <w:name w:val="Текст сноски Знак"/>
    <w:basedOn w:val="a0"/>
    <w:link w:val="a3"/>
    <w:rsid w:val="00364538"/>
    <w:rPr>
      <w:rFonts w:ascii="Arial" w:eastAsia="Times New Roman" w:hAnsi="Arial" w:cs="Arial"/>
      <w:color w:val="000000"/>
      <w:sz w:val="20"/>
      <w:szCs w:val="20"/>
    </w:rPr>
  </w:style>
  <w:style w:type="paragraph" w:customStyle="1" w:styleId="Style1">
    <w:name w:val="Style1"/>
    <w:basedOn w:val="a"/>
    <w:rsid w:val="00EA29E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EA29E1"/>
    <w:pPr>
      <w:widowControl w:val="0"/>
      <w:autoSpaceDE w:val="0"/>
      <w:autoSpaceDN w:val="0"/>
      <w:adjustRightInd w:val="0"/>
      <w:spacing w:after="0" w:line="190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EA29E1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A29E1"/>
    <w:pPr>
      <w:widowControl w:val="0"/>
      <w:autoSpaceDE w:val="0"/>
      <w:autoSpaceDN w:val="0"/>
      <w:adjustRightInd w:val="0"/>
      <w:spacing w:after="0" w:line="278" w:lineRule="exact"/>
      <w:ind w:firstLine="3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A29E1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0"/>
    <w:rsid w:val="00EA29E1"/>
    <w:rPr>
      <w:rFonts w:ascii="Times New Roman" w:hAnsi="Times New Roman" w:cs="Times New Roman" w:hint="default"/>
      <w:b/>
      <w:bCs/>
      <w:smallCaps/>
      <w:sz w:val="20"/>
      <w:szCs w:val="20"/>
    </w:rPr>
  </w:style>
  <w:style w:type="character" w:customStyle="1" w:styleId="FontStyle16">
    <w:name w:val="Font Style16"/>
    <w:basedOn w:val="a0"/>
    <w:rsid w:val="00EA29E1"/>
    <w:rPr>
      <w:rFonts w:ascii="Times New Roman" w:hAnsi="Times New Roman" w:cs="Times New Roman" w:hint="default"/>
      <w:b/>
      <w:bCs/>
      <w:sz w:val="14"/>
      <w:szCs w:val="14"/>
    </w:rPr>
  </w:style>
  <w:style w:type="paragraph" w:styleId="a5">
    <w:name w:val="No Spacing"/>
    <w:uiPriority w:val="1"/>
    <w:qFormat/>
    <w:rsid w:val="00EA29E1"/>
    <w:pPr>
      <w:spacing w:after="0" w:line="240" w:lineRule="auto"/>
    </w:pPr>
  </w:style>
  <w:style w:type="paragraph" w:customStyle="1" w:styleId="Zag4BoldIt">
    <w:name w:val="Zag_4 Bold/It"/>
    <w:rsid w:val="00240571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esed">
    <w:name w:val="text_besed"/>
    <w:rsid w:val="00240571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2405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40571"/>
  </w:style>
  <w:style w:type="paragraph" w:customStyle="1" w:styleId="podzag120">
    <w:name w:val="podzag_120"/>
    <w:basedOn w:val="a"/>
    <w:rsid w:val="0024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240571"/>
    <w:rPr>
      <w:b/>
      <w:bCs/>
    </w:rPr>
  </w:style>
  <w:style w:type="paragraph" w:styleId="a8">
    <w:name w:val="List Paragraph"/>
    <w:basedOn w:val="a"/>
    <w:uiPriority w:val="34"/>
    <w:qFormat/>
    <w:rsid w:val="00240571"/>
    <w:pPr>
      <w:widowControl w:val="0"/>
      <w:suppressAutoHyphens/>
      <w:spacing w:after="0" w:line="240" w:lineRule="auto"/>
      <w:ind w:left="720"/>
      <w:contextualSpacing/>
    </w:pPr>
    <w:rPr>
      <w:rFonts w:ascii="Arial" w:eastAsia="Arial Unicode MS" w:hAnsi="Arial" w:cs="Times New Roman"/>
      <w:kern w:val="1"/>
      <w:sz w:val="20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240571"/>
  </w:style>
  <w:style w:type="paragraph" w:styleId="a9">
    <w:name w:val="header"/>
    <w:basedOn w:val="a"/>
    <w:link w:val="aa"/>
    <w:unhideWhenUsed/>
    <w:rsid w:val="00240571"/>
    <w:pPr>
      <w:widowControl w:val="0"/>
      <w:shd w:val="clear" w:color="auto" w:fill="FFFFFF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24057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b">
    <w:name w:val="footer"/>
    <w:basedOn w:val="a"/>
    <w:link w:val="ac"/>
    <w:unhideWhenUsed/>
    <w:rsid w:val="00240571"/>
    <w:pPr>
      <w:widowControl w:val="0"/>
      <w:shd w:val="clear" w:color="auto" w:fill="FFFFFF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24057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24057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40571"/>
    <w:rPr>
      <w:rFonts w:ascii="Tahoma" w:eastAsia="Times New Roman" w:hAnsi="Tahoma" w:cs="Times New Roman"/>
      <w:sz w:val="16"/>
      <w:szCs w:val="16"/>
      <w:shd w:val="clear" w:color="auto" w:fill="FFFFFF"/>
    </w:rPr>
  </w:style>
  <w:style w:type="paragraph" w:customStyle="1" w:styleId="12">
    <w:name w:val="Стиль1"/>
    <w:basedOn w:val="a"/>
    <w:link w:val="13"/>
    <w:qFormat/>
    <w:rsid w:val="0024057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4">
    <w:name w:val="Сетка таблицы1"/>
    <w:basedOn w:val="a1"/>
    <w:next w:val="a6"/>
    <w:rsid w:val="00240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Стиль1 Знак"/>
    <w:link w:val="12"/>
    <w:rsid w:val="0024057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">
    <w:name w:val="Заголовок 1 Знак"/>
    <w:basedOn w:val="a0"/>
    <w:link w:val="1"/>
    <w:rsid w:val="002405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2405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240571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4057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24057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40571"/>
    <w:rPr>
      <w:rFonts w:ascii="Times New Roman" w:eastAsia="Times New Roman" w:hAnsi="Times New Roman" w:cs="Times New Roman"/>
      <w:b/>
      <w:bCs/>
    </w:rPr>
  </w:style>
  <w:style w:type="numbering" w:customStyle="1" w:styleId="31">
    <w:name w:val="Нет списка3"/>
    <w:next w:val="a2"/>
    <w:semiHidden/>
    <w:rsid w:val="00240571"/>
  </w:style>
  <w:style w:type="table" w:customStyle="1" w:styleId="22">
    <w:name w:val="Сетка таблицы2"/>
    <w:basedOn w:val="a1"/>
    <w:next w:val="a6"/>
    <w:rsid w:val="00240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24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basedOn w:val="a0"/>
    <w:qFormat/>
    <w:rsid w:val="00240571"/>
    <w:rPr>
      <w:i/>
      <w:iCs/>
    </w:rPr>
  </w:style>
  <w:style w:type="character" w:styleId="af1">
    <w:name w:val="Hyperlink"/>
    <w:basedOn w:val="a0"/>
    <w:rsid w:val="00240571"/>
    <w:rPr>
      <w:color w:val="0000FF"/>
      <w:u w:val="single"/>
    </w:rPr>
  </w:style>
  <w:style w:type="paragraph" w:customStyle="1" w:styleId="bkmisc">
    <w:name w:val="bk_misc"/>
    <w:basedOn w:val="a"/>
    <w:rsid w:val="0024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0571"/>
  </w:style>
  <w:style w:type="character" w:styleId="af2">
    <w:name w:val="footnote reference"/>
    <w:basedOn w:val="a0"/>
    <w:semiHidden/>
    <w:rsid w:val="00240571"/>
    <w:rPr>
      <w:vertAlign w:val="superscript"/>
    </w:rPr>
  </w:style>
  <w:style w:type="character" w:styleId="af3">
    <w:name w:val="FollowedHyperlink"/>
    <w:basedOn w:val="a0"/>
    <w:rsid w:val="00240571"/>
    <w:rPr>
      <w:color w:val="800080"/>
      <w:u w:val="single"/>
    </w:rPr>
  </w:style>
  <w:style w:type="character" w:customStyle="1" w:styleId="Zag11">
    <w:name w:val="Zag_11"/>
    <w:rsid w:val="00240571"/>
  </w:style>
  <w:style w:type="paragraph" w:customStyle="1" w:styleId="Zag3">
    <w:name w:val="Zag_3"/>
    <w:basedOn w:val="a"/>
    <w:rsid w:val="0024057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Zag2">
    <w:name w:val="Zag_2"/>
    <w:basedOn w:val="a"/>
    <w:rsid w:val="0024057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23">
    <w:name w:val="Body Text Indent 2"/>
    <w:basedOn w:val="a"/>
    <w:link w:val="24"/>
    <w:rsid w:val="0024057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240571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rsid w:val="002405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5">
    <w:name w:val="Body Text Indent"/>
    <w:basedOn w:val="a"/>
    <w:link w:val="af6"/>
    <w:rsid w:val="002405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с отступом Знак"/>
    <w:basedOn w:val="a0"/>
    <w:link w:val="af5"/>
    <w:rsid w:val="00240571"/>
    <w:rPr>
      <w:rFonts w:ascii="Times New Roman" w:eastAsia="Times New Roman" w:hAnsi="Times New Roman" w:cs="Times New Roman"/>
      <w:sz w:val="28"/>
      <w:szCs w:val="24"/>
    </w:rPr>
  </w:style>
  <w:style w:type="paragraph" w:styleId="32">
    <w:name w:val="Body Text Indent 3"/>
    <w:basedOn w:val="a"/>
    <w:link w:val="33"/>
    <w:rsid w:val="00240571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3">
    <w:name w:val="Основной текст с отступом 3 Знак"/>
    <w:basedOn w:val="a0"/>
    <w:link w:val="32"/>
    <w:rsid w:val="00240571"/>
    <w:rPr>
      <w:rFonts w:ascii="Times New Roman" w:eastAsia="Times New Roman" w:hAnsi="Times New Roman" w:cs="Times New Roman"/>
      <w:sz w:val="28"/>
      <w:szCs w:val="24"/>
    </w:rPr>
  </w:style>
  <w:style w:type="paragraph" w:styleId="af7">
    <w:name w:val="Body Text"/>
    <w:basedOn w:val="a"/>
    <w:link w:val="af8"/>
    <w:rsid w:val="0024057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af8">
    <w:name w:val="Основной текст Знак"/>
    <w:basedOn w:val="a0"/>
    <w:link w:val="af7"/>
    <w:rsid w:val="00240571"/>
    <w:rPr>
      <w:rFonts w:ascii="Times New Roman" w:eastAsia="Times New Roman" w:hAnsi="Times New Roman" w:cs="Times New Roman"/>
      <w:b/>
      <w:bCs/>
    </w:rPr>
  </w:style>
  <w:style w:type="character" w:styleId="af9">
    <w:name w:val="page number"/>
    <w:basedOn w:val="a0"/>
    <w:rsid w:val="00240571"/>
  </w:style>
  <w:style w:type="paragraph" w:customStyle="1" w:styleId="Style17">
    <w:name w:val="Style17"/>
    <w:basedOn w:val="a"/>
    <w:rsid w:val="00240571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240571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240571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240571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240571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rsid w:val="0024057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basedOn w:val="a0"/>
    <w:rsid w:val="00240571"/>
    <w:rPr>
      <w:rFonts w:ascii="Microsoft Sans Serif" w:hAnsi="Microsoft Sans Serif" w:cs="Microsoft Sans Serif"/>
      <w:sz w:val="16"/>
      <w:szCs w:val="16"/>
    </w:rPr>
  </w:style>
  <w:style w:type="character" w:customStyle="1" w:styleId="FontStyle49">
    <w:name w:val="Font Style49"/>
    <w:basedOn w:val="a0"/>
    <w:rsid w:val="00240571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2">
    <w:name w:val="Style2"/>
    <w:basedOn w:val="a"/>
    <w:rsid w:val="0024057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40571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40571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240571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40571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24057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240571"/>
    <w:pPr>
      <w:widowControl w:val="0"/>
      <w:autoSpaceDE w:val="0"/>
      <w:autoSpaceDN w:val="0"/>
      <w:adjustRightInd w:val="0"/>
      <w:spacing w:after="0" w:line="224" w:lineRule="exact"/>
      <w:ind w:firstLine="1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24057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240571"/>
    <w:pPr>
      <w:widowControl w:val="0"/>
      <w:autoSpaceDE w:val="0"/>
      <w:autoSpaceDN w:val="0"/>
      <w:adjustRightInd w:val="0"/>
      <w:spacing w:after="0" w:line="235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24057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24057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240571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24057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240571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240571"/>
    <w:pPr>
      <w:widowControl w:val="0"/>
      <w:autoSpaceDE w:val="0"/>
      <w:autoSpaceDN w:val="0"/>
      <w:adjustRightInd w:val="0"/>
      <w:spacing w:after="0" w:line="221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240571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240571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240571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rsid w:val="0024057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240571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240571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rsid w:val="00240571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1">
    <w:name w:val="Font Style41"/>
    <w:basedOn w:val="a0"/>
    <w:rsid w:val="00240571"/>
    <w:rPr>
      <w:rFonts w:ascii="Sylfaen" w:hAnsi="Sylfaen" w:cs="Sylfaen"/>
      <w:sz w:val="32"/>
      <w:szCs w:val="32"/>
    </w:rPr>
  </w:style>
  <w:style w:type="character" w:customStyle="1" w:styleId="FontStyle42">
    <w:name w:val="Font Style42"/>
    <w:basedOn w:val="a0"/>
    <w:rsid w:val="00240571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basedOn w:val="a0"/>
    <w:rsid w:val="00240571"/>
    <w:rPr>
      <w:rFonts w:ascii="Microsoft Sans Serif" w:hAnsi="Microsoft Sans Serif" w:cs="Microsoft Sans Serif"/>
      <w:b/>
      <w:bCs/>
      <w:spacing w:val="-10"/>
      <w:sz w:val="18"/>
      <w:szCs w:val="18"/>
    </w:rPr>
  </w:style>
  <w:style w:type="character" w:customStyle="1" w:styleId="FontStyle45">
    <w:name w:val="Font Style45"/>
    <w:basedOn w:val="a0"/>
    <w:rsid w:val="00240571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basedOn w:val="a0"/>
    <w:rsid w:val="00240571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basedOn w:val="a0"/>
    <w:rsid w:val="00240571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basedOn w:val="a0"/>
    <w:rsid w:val="00240571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basedOn w:val="a0"/>
    <w:rsid w:val="00240571"/>
    <w:rPr>
      <w:rFonts w:ascii="Trebuchet MS" w:hAnsi="Trebuchet MS" w:cs="Trebuchet MS"/>
      <w:sz w:val="22"/>
      <w:szCs w:val="22"/>
    </w:rPr>
  </w:style>
  <w:style w:type="character" w:customStyle="1" w:styleId="FontStyle35">
    <w:name w:val="Font Style35"/>
    <w:basedOn w:val="a0"/>
    <w:rsid w:val="00240571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paragraph" w:styleId="34">
    <w:name w:val="Body Text 3"/>
    <w:basedOn w:val="a"/>
    <w:link w:val="35"/>
    <w:rsid w:val="002405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240571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56">
    <w:name w:val="Font Style56"/>
    <w:basedOn w:val="a0"/>
    <w:rsid w:val="00240571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basedOn w:val="a0"/>
    <w:rsid w:val="00240571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basedOn w:val="a0"/>
    <w:rsid w:val="00240571"/>
    <w:rPr>
      <w:rFonts w:ascii="Arial" w:hAnsi="Arial" w:cs="Arial"/>
      <w:sz w:val="26"/>
      <w:szCs w:val="26"/>
    </w:rPr>
  </w:style>
  <w:style w:type="paragraph" w:customStyle="1" w:styleId="Style36">
    <w:name w:val="Style36"/>
    <w:basedOn w:val="a"/>
    <w:rsid w:val="00240571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</w:rPr>
  </w:style>
  <w:style w:type="character" w:customStyle="1" w:styleId="FontStyle51">
    <w:name w:val="Font Style51"/>
    <w:basedOn w:val="a0"/>
    <w:rsid w:val="00240571"/>
    <w:rPr>
      <w:rFonts w:ascii="Sylfaen" w:hAnsi="Sylfaen" w:cs="Sylfaen"/>
      <w:b/>
      <w:bCs/>
      <w:sz w:val="64"/>
      <w:szCs w:val="64"/>
    </w:rPr>
  </w:style>
  <w:style w:type="character" w:customStyle="1" w:styleId="FontStyle54">
    <w:name w:val="Font Style54"/>
    <w:basedOn w:val="a0"/>
    <w:rsid w:val="00240571"/>
    <w:rPr>
      <w:rFonts w:ascii="Sylfaen" w:hAnsi="Sylfaen" w:cs="Sylfaen"/>
      <w:b/>
      <w:bCs/>
      <w:sz w:val="28"/>
      <w:szCs w:val="28"/>
    </w:rPr>
  </w:style>
  <w:style w:type="character" w:customStyle="1" w:styleId="FontStyle55">
    <w:name w:val="Font Style55"/>
    <w:basedOn w:val="a0"/>
    <w:rsid w:val="00240571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basedOn w:val="a0"/>
    <w:rsid w:val="00240571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basedOn w:val="a0"/>
    <w:rsid w:val="00240571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basedOn w:val="a0"/>
    <w:rsid w:val="00240571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basedOn w:val="a0"/>
    <w:rsid w:val="0024057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basedOn w:val="a0"/>
    <w:rsid w:val="00240571"/>
    <w:rPr>
      <w:rFonts w:ascii="Sylfaen" w:hAnsi="Sylfaen" w:cs="Sylfaen"/>
      <w:sz w:val="22"/>
      <w:szCs w:val="22"/>
    </w:rPr>
  </w:style>
  <w:style w:type="character" w:customStyle="1" w:styleId="FontStyle52">
    <w:name w:val="Font Style52"/>
    <w:basedOn w:val="a0"/>
    <w:rsid w:val="00240571"/>
    <w:rPr>
      <w:rFonts w:ascii="Arial" w:hAnsi="Arial" w:cs="Arial"/>
      <w:sz w:val="16"/>
      <w:szCs w:val="16"/>
    </w:rPr>
  </w:style>
  <w:style w:type="paragraph" w:customStyle="1" w:styleId="Standard">
    <w:name w:val="Standard"/>
    <w:rsid w:val="002405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</w:rPr>
  </w:style>
  <w:style w:type="character" w:customStyle="1" w:styleId="FontStyle63">
    <w:name w:val="Font Style63"/>
    <w:basedOn w:val="a0"/>
    <w:rsid w:val="00240571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basedOn w:val="a0"/>
    <w:rsid w:val="00240571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basedOn w:val="a0"/>
    <w:rsid w:val="00240571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5">
    <w:name w:val="Style45"/>
    <w:basedOn w:val="a"/>
    <w:rsid w:val="00240571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58">
    <w:name w:val="Font Style58"/>
    <w:basedOn w:val="a0"/>
    <w:rsid w:val="00240571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basedOn w:val="a0"/>
    <w:rsid w:val="00240571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basedOn w:val="a0"/>
    <w:rsid w:val="00240571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4">
    <w:name w:val="Style44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64">
    <w:name w:val="Font Style64"/>
    <w:basedOn w:val="a0"/>
    <w:rsid w:val="00240571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basedOn w:val="a0"/>
    <w:rsid w:val="00240571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basedOn w:val="a0"/>
    <w:rsid w:val="00240571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basedOn w:val="a0"/>
    <w:rsid w:val="00240571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24057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70">
    <w:name w:val="Font Style70"/>
    <w:basedOn w:val="a0"/>
    <w:rsid w:val="00240571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basedOn w:val="a0"/>
    <w:rsid w:val="00240571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basedOn w:val="a0"/>
    <w:rsid w:val="00240571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c15c0">
    <w:name w:val="c15 c0"/>
    <w:basedOn w:val="a"/>
    <w:rsid w:val="0024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41">
    <w:name w:val="Нет списка4"/>
    <w:next w:val="a2"/>
    <w:semiHidden/>
    <w:rsid w:val="00240571"/>
  </w:style>
  <w:style w:type="table" w:customStyle="1" w:styleId="36">
    <w:name w:val="Сетка таблицы3"/>
    <w:basedOn w:val="a1"/>
    <w:next w:val="a6"/>
    <w:rsid w:val="00240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Стиль3"/>
    <w:basedOn w:val="a"/>
    <w:link w:val="38"/>
    <w:rsid w:val="00240571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</w:rPr>
  </w:style>
  <w:style w:type="character" w:customStyle="1" w:styleId="38">
    <w:name w:val="Стиль3 Знак"/>
    <w:basedOn w:val="a0"/>
    <w:link w:val="37"/>
    <w:rsid w:val="00240571"/>
    <w:rPr>
      <w:rFonts w:ascii="Arial" w:eastAsia="Times New Roman" w:hAnsi="Arial" w:cs="Times New Roman"/>
      <w:bCs/>
      <w:iCs/>
      <w:sz w:val="20"/>
      <w:szCs w:val="20"/>
    </w:rPr>
  </w:style>
  <w:style w:type="character" w:customStyle="1" w:styleId="FontStyle15">
    <w:name w:val="Font Style15"/>
    <w:basedOn w:val="a0"/>
    <w:rsid w:val="00240571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basedOn w:val="a0"/>
    <w:rsid w:val="00240571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22">
    <w:name w:val="Font Style22"/>
    <w:basedOn w:val="a0"/>
    <w:rsid w:val="00240571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rsid w:val="00240571"/>
    <w:rPr>
      <w:rFonts w:ascii="Sylfaen" w:hAnsi="Sylfaen" w:cs="Sylfaen"/>
      <w:sz w:val="20"/>
      <w:szCs w:val="20"/>
    </w:rPr>
  </w:style>
  <w:style w:type="character" w:customStyle="1" w:styleId="FontStyle18">
    <w:name w:val="Font Style18"/>
    <w:basedOn w:val="a0"/>
    <w:rsid w:val="00240571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basedOn w:val="a0"/>
    <w:rsid w:val="00240571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basedOn w:val="a0"/>
    <w:rsid w:val="00240571"/>
    <w:rPr>
      <w:rFonts w:ascii="Sylfaen" w:hAnsi="Sylfaen" w:cs="Sylfaen"/>
      <w:sz w:val="26"/>
      <w:szCs w:val="26"/>
    </w:rPr>
  </w:style>
  <w:style w:type="character" w:customStyle="1" w:styleId="FontStyle14">
    <w:name w:val="Font Style14"/>
    <w:basedOn w:val="a0"/>
    <w:rsid w:val="00240571"/>
    <w:rPr>
      <w:rFonts w:ascii="Sylfaen" w:hAnsi="Sylfaen" w:cs="Sylfaen"/>
      <w:sz w:val="18"/>
      <w:szCs w:val="18"/>
    </w:rPr>
  </w:style>
  <w:style w:type="character" w:customStyle="1" w:styleId="FontStyle92">
    <w:name w:val="Font Style92"/>
    <w:basedOn w:val="a0"/>
    <w:rsid w:val="00240571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24057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FontStyle121">
    <w:name w:val="Font Style121"/>
    <w:basedOn w:val="a0"/>
    <w:rsid w:val="00240571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basedOn w:val="a0"/>
    <w:rsid w:val="00240571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240571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FontStyle21">
    <w:name w:val="Font Style21"/>
    <w:basedOn w:val="a0"/>
    <w:rsid w:val="00240571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basedOn w:val="a0"/>
    <w:rsid w:val="00240571"/>
    <w:rPr>
      <w:rFonts w:ascii="Century Schoolbook" w:hAnsi="Century Schoolbook" w:cs="Century Schoolbook"/>
      <w:b/>
      <w:bCs/>
      <w:sz w:val="18"/>
      <w:szCs w:val="18"/>
    </w:rPr>
  </w:style>
  <w:style w:type="paragraph" w:styleId="afa">
    <w:name w:val="Subtitle"/>
    <w:basedOn w:val="a"/>
    <w:link w:val="afb"/>
    <w:qFormat/>
    <w:rsid w:val="008241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b">
    <w:name w:val="Подзаголовок Знак"/>
    <w:basedOn w:val="a0"/>
    <w:link w:val="afa"/>
    <w:rsid w:val="00824192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ikovo-school_3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192B9-15B4-456D-B40B-B9434062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26</Pages>
  <Words>7934</Words>
  <Characters>45224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Белоярская СОШ</Company>
  <LinksUpToDate>false</LinksUpToDate>
  <CharactersWithSpaces>53052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10</dc:creator>
  <cp:keywords/>
  <dc:description/>
  <cp:lastModifiedBy>учитель</cp:lastModifiedBy>
  <cp:revision>25</cp:revision>
  <cp:lastPrinted>2021-02-17T15:41:00Z</cp:lastPrinted>
  <dcterms:created xsi:type="dcterms:W3CDTF">2012-06-06T05:10:00Z</dcterms:created>
  <dcterms:modified xsi:type="dcterms:W3CDTF">2021-02-17T15:44:00Z</dcterms:modified>
</cp:coreProperties>
</file>